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66B62">
      <w:pPr>
        <w:jc w:val="center"/>
        <w:rPr>
          <w:rFonts w:hint="eastAsia" w:ascii="黑体" w:hAnsi="黑体" w:eastAsia="黑体" w:cs="黑体"/>
          <w:color w:val="auto"/>
          <w:sz w:val="44"/>
          <w:szCs w:val="44"/>
          <w:lang w:val="en-US" w:eastAsia="zh-CN"/>
        </w:rPr>
      </w:pPr>
      <w:r>
        <w:rPr>
          <w:rFonts w:hint="eastAsia" w:ascii="黑体" w:hAnsi="黑体" w:eastAsia="黑体" w:cs="黑体"/>
          <w:color w:val="auto"/>
          <w:sz w:val="44"/>
          <w:szCs w:val="44"/>
          <w:lang w:val="en-US" w:eastAsia="zh-CN"/>
        </w:rPr>
        <w:t>大连市律师协会</w:t>
      </w:r>
      <w:r>
        <w:rPr>
          <w:rFonts w:hint="eastAsia" w:ascii="黑体" w:hAnsi="黑体" w:eastAsia="黑体" w:cs="黑体"/>
          <w:color w:val="auto"/>
          <w:sz w:val="44"/>
          <w:szCs w:val="44"/>
        </w:rPr>
        <w:t>第</w:t>
      </w:r>
      <w:r>
        <w:rPr>
          <w:rFonts w:hint="eastAsia" w:ascii="黑体" w:hAnsi="黑体" w:eastAsia="黑体" w:cs="黑体"/>
          <w:color w:val="auto"/>
          <w:sz w:val="44"/>
          <w:szCs w:val="44"/>
          <w:lang w:val="en-US" w:eastAsia="zh-CN"/>
        </w:rPr>
        <w:t>九</w:t>
      </w:r>
      <w:r>
        <w:rPr>
          <w:rFonts w:hint="eastAsia" w:ascii="黑体" w:hAnsi="黑体" w:eastAsia="黑体" w:cs="黑体"/>
          <w:color w:val="auto"/>
          <w:sz w:val="44"/>
          <w:szCs w:val="44"/>
        </w:rPr>
        <w:t>届</w:t>
      </w:r>
      <w:r>
        <w:rPr>
          <w:rFonts w:hint="eastAsia" w:ascii="黑体" w:hAnsi="黑体" w:eastAsia="黑体" w:cs="黑体"/>
          <w:color w:val="auto"/>
          <w:sz w:val="44"/>
          <w:szCs w:val="44"/>
          <w:lang w:val="en-US" w:eastAsia="zh-CN"/>
        </w:rPr>
        <w:t>理事会</w:t>
      </w:r>
    </w:p>
    <w:p w14:paraId="2BB8B673">
      <w:pPr>
        <w:jc w:val="center"/>
        <w:rPr>
          <w:rFonts w:hint="eastAsia" w:ascii="仿宋_GB2312" w:hAnsi="黑体" w:eastAsia="仿宋_GB2312" w:cs="Times New Roman"/>
          <w:color w:val="auto"/>
          <w:sz w:val="24"/>
          <w:szCs w:val="24"/>
        </w:rPr>
      </w:pPr>
      <w:r>
        <w:rPr>
          <w:rFonts w:hint="eastAsia" w:ascii="黑体" w:hAnsi="黑体" w:eastAsia="黑体" w:cs="黑体"/>
          <w:color w:val="auto"/>
          <w:sz w:val="44"/>
          <w:szCs w:val="44"/>
          <w:lang w:val="en-US" w:eastAsia="zh-CN"/>
        </w:rPr>
        <w:t>惩戒委</w:t>
      </w:r>
      <w:r>
        <w:rPr>
          <w:rFonts w:hint="eastAsia" w:ascii="黑体" w:hAnsi="黑体" w:eastAsia="黑体" w:cs="黑体"/>
          <w:color w:val="auto"/>
          <w:sz w:val="44"/>
          <w:szCs w:val="44"/>
        </w:rPr>
        <w:t>员会</w:t>
      </w:r>
      <w:r>
        <w:rPr>
          <w:rFonts w:hint="eastAsia" w:ascii="黑体" w:hAnsi="黑体" w:eastAsia="黑体" w:cs="黑体"/>
          <w:color w:val="auto"/>
          <w:sz w:val="44"/>
          <w:szCs w:val="44"/>
          <w:lang w:val="en-US" w:eastAsia="zh-CN"/>
        </w:rPr>
        <w:t>委员申报</w:t>
      </w:r>
      <w:r>
        <w:rPr>
          <w:rFonts w:hint="eastAsia" w:ascii="黑体" w:hAnsi="黑体" w:eastAsia="黑体" w:cs="黑体"/>
          <w:color w:val="auto"/>
          <w:sz w:val="44"/>
          <w:szCs w:val="44"/>
        </w:rPr>
        <w:t>表</w:t>
      </w:r>
    </w:p>
    <w:tbl>
      <w:tblPr>
        <w:tblStyle w:val="5"/>
        <w:tblpPr w:leftFromText="180" w:rightFromText="180" w:vertAnchor="text" w:tblpXSpec="center" w:tblpY="1"/>
        <w:tblOverlap w:val="never"/>
        <w:tblW w:w="9228"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82"/>
        <w:gridCol w:w="1008"/>
        <w:gridCol w:w="708"/>
        <w:gridCol w:w="830"/>
        <w:gridCol w:w="269"/>
        <w:gridCol w:w="513"/>
        <w:gridCol w:w="726"/>
        <w:gridCol w:w="454"/>
        <w:gridCol w:w="1122"/>
        <w:gridCol w:w="342"/>
        <w:gridCol w:w="106"/>
        <w:gridCol w:w="880"/>
        <w:gridCol w:w="1488"/>
      </w:tblGrid>
      <w:tr w14:paraId="1162F17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3" w:hRule="atLeast"/>
        </w:trPr>
        <w:tc>
          <w:tcPr>
            <w:tcW w:w="782" w:type="dxa"/>
            <w:noWrap/>
            <w:vAlign w:val="center"/>
          </w:tcPr>
          <w:p w14:paraId="65FDC95D">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姓名</w:t>
            </w:r>
          </w:p>
        </w:tc>
        <w:tc>
          <w:tcPr>
            <w:tcW w:w="1716" w:type="dxa"/>
            <w:gridSpan w:val="2"/>
            <w:noWrap/>
            <w:vAlign w:val="center"/>
          </w:tcPr>
          <w:p w14:paraId="570DD109">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830" w:type="dxa"/>
            <w:noWrap/>
            <w:vAlign w:val="center"/>
          </w:tcPr>
          <w:p w14:paraId="6E3518D4">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性别</w:t>
            </w:r>
          </w:p>
        </w:tc>
        <w:tc>
          <w:tcPr>
            <w:tcW w:w="782" w:type="dxa"/>
            <w:gridSpan w:val="2"/>
            <w:noWrap/>
            <w:vAlign w:val="center"/>
          </w:tcPr>
          <w:p w14:paraId="4C4253AD">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1180" w:type="dxa"/>
            <w:gridSpan w:val="2"/>
            <w:noWrap/>
            <w:vAlign w:val="center"/>
          </w:tcPr>
          <w:p w14:paraId="5D752CA1">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出生年月</w:t>
            </w:r>
          </w:p>
        </w:tc>
        <w:tc>
          <w:tcPr>
            <w:tcW w:w="1570" w:type="dxa"/>
            <w:gridSpan w:val="3"/>
            <w:noWrap/>
            <w:vAlign w:val="center"/>
          </w:tcPr>
          <w:p w14:paraId="22138160">
            <w:pPr>
              <w:pStyle w:val="13"/>
              <w:jc w:val="center"/>
              <w:rPr>
                <w:rFonts w:hint="default" w:ascii="仿宋_GB2312" w:hAnsi="黑体" w:eastAsia="仿宋_GB2312" w:cs="Times New Roman"/>
                <w:color w:val="auto"/>
                <w:sz w:val="24"/>
                <w:szCs w:val="24"/>
                <w:lang w:val="en-US" w:eastAsia="zh-CN"/>
              </w:rPr>
            </w:pPr>
          </w:p>
        </w:tc>
        <w:tc>
          <w:tcPr>
            <w:tcW w:w="2368" w:type="dxa"/>
            <w:gridSpan w:val="2"/>
            <w:vMerge w:val="restart"/>
            <w:noWrap/>
            <w:vAlign w:val="center"/>
          </w:tcPr>
          <w:p w14:paraId="3B02019F">
            <w:pPr>
              <w:pStyle w:val="13"/>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（照片）</w:t>
            </w:r>
          </w:p>
        </w:tc>
      </w:tr>
      <w:tr w14:paraId="33ECF6F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2" w:hRule="atLeast"/>
        </w:trPr>
        <w:tc>
          <w:tcPr>
            <w:tcW w:w="782" w:type="dxa"/>
            <w:noWrap/>
            <w:vAlign w:val="center"/>
          </w:tcPr>
          <w:p w14:paraId="5563A7BB">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民族</w:t>
            </w:r>
          </w:p>
        </w:tc>
        <w:tc>
          <w:tcPr>
            <w:tcW w:w="1008" w:type="dxa"/>
            <w:tcBorders>
              <w:right w:val="single" w:color="auto" w:sz="4" w:space="0"/>
            </w:tcBorders>
            <w:noWrap/>
            <w:vAlign w:val="center"/>
          </w:tcPr>
          <w:p w14:paraId="46B7D56E">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708" w:type="dxa"/>
            <w:tcBorders>
              <w:left w:val="single" w:color="auto" w:sz="4" w:space="0"/>
              <w:right w:val="single" w:color="auto" w:sz="4" w:space="0"/>
            </w:tcBorders>
            <w:noWrap/>
            <w:vAlign w:val="center"/>
          </w:tcPr>
          <w:p w14:paraId="45D2582A">
            <w:pPr>
              <w:widowControl/>
              <w:adjustRightInd w:val="0"/>
              <w:snapToGrid w:val="0"/>
              <w:spacing w:line="320" w:lineRule="exact"/>
              <w:jc w:val="center"/>
              <w:rPr>
                <w:rFonts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rPr>
              <w:t>政治面貌</w:t>
            </w:r>
          </w:p>
        </w:tc>
        <w:tc>
          <w:tcPr>
            <w:tcW w:w="1612" w:type="dxa"/>
            <w:gridSpan w:val="3"/>
            <w:tcBorders>
              <w:left w:val="single" w:color="auto" w:sz="4" w:space="0"/>
            </w:tcBorders>
            <w:noWrap/>
            <w:vAlign w:val="center"/>
          </w:tcPr>
          <w:p w14:paraId="65E30A19">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1180" w:type="dxa"/>
            <w:gridSpan w:val="2"/>
            <w:noWrap/>
            <w:vAlign w:val="center"/>
          </w:tcPr>
          <w:p w14:paraId="5989213E">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学历</w:t>
            </w:r>
          </w:p>
          <w:p w14:paraId="7B9C9423">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学位</w:t>
            </w:r>
          </w:p>
        </w:tc>
        <w:tc>
          <w:tcPr>
            <w:tcW w:w="1570" w:type="dxa"/>
            <w:gridSpan w:val="3"/>
            <w:noWrap/>
            <w:vAlign w:val="center"/>
          </w:tcPr>
          <w:p w14:paraId="0D6F54C9">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2368" w:type="dxa"/>
            <w:gridSpan w:val="2"/>
            <w:vMerge w:val="continue"/>
            <w:noWrap/>
            <w:vAlign w:val="center"/>
          </w:tcPr>
          <w:p w14:paraId="0781F5C8">
            <w:pPr>
              <w:widowControl/>
              <w:adjustRightInd w:val="0"/>
              <w:snapToGrid w:val="0"/>
              <w:spacing w:line="320" w:lineRule="exact"/>
              <w:jc w:val="left"/>
              <w:rPr>
                <w:rFonts w:ascii="仿宋_GB2312" w:hAnsi="黑体" w:eastAsia="仿宋_GB2312" w:cs="Times New Roman"/>
                <w:color w:val="auto"/>
                <w:sz w:val="24"/>
                <w:szCs w:val="24"/>
              </w:rPr>
            </w:pPr>
          </w:p>
        </w:tc>
      </w:tr>
      <w:tr w14:paraId="39A190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2" w:hRule="atLeast"/>
        </w:trPr>
        <w:tc>
          <w:tcPr>
            <w:tcW w:w="782" w:type="dxa"/>
            <w:noWrap/>
            <w:vAlign w:val="center"/>
          </w:tcPr>
          <w:p w14:paraId="2F3BB19D">
            <w:pPr>
              <w:widowControl/>
              <w:adjustRightInd w:val="0"/>
              <w:snapToGrid w:val="0"/>
              <w:spacing w:line="320" w:lineRule="exact"/>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职称</w:t>
            </w:r>
          </w:p>
        </w:tc>
        <w:tc>
          <w:tcPr>
            <w:tcW w:w="1716" w:type="dxa"/>
            <w:gridSpan w:val="2"/>
            <w:tcBorders>
              <w:right w:val="single" w:color="auto" w:sz="4" w:space="0"/>
            </w:tcBorders>
            <w:noWrap/>
            <w:vAlign w:val="center"/>
          </w:tcPr>
          <w:p w14:paraId="1FC432C1">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2792" w:type="dxa"/>
            <w:gridSpan w:val="5"/>
            <w:tcBorders>
              <w:left w:val="single" w:color="auto" w:sz="4" w:space="0"/>
            </w:tcBorders>
            <w:noWrap/>
            <w:vAlign w:val="center"/>
          </w:tcPr>
          <w:p w14:paraId="314AA98C">
            <w:pPr>
              <w:widowControl/>
              <w:adjustRightInd w:val="0"/>
              <w:snapToGrid w:val="0"/>
              <w:spacing w:line="320" w:lineRule="exact"/>
              <w:jc w:val="center"/>
              <w:rPr>
                <w:rFonts w:hint="eastAsia" w:ascii="仿宋_GB2312" w:hAnsi="黑体" w:eastAsia="仿宋_GB2312" w:cs="Times New Roman"/>
                <w:color w:val="auto"/>
                <w:sz w:val="24"/>
                <w:szCs w:val="24"/>
                <w:lang w:eastAsia="zh-CN"/>
              </w:rPr>
            </w:pPr>
            <w:r>
              <w:rPr>
                <w:rFonts w:hint="eastAsia" w:ascii="仿宋_GB2312" w:hAnsi="黑体" w:eastAsia="仿宋_GB2312" w:cs="Times New Roman"/>
                <w:color w:val="auto"/>
                <w:sz w:val="24"/>
                <w:szCs w:val="24"/>
              </w:rPr>
              <w:t>起始执业</w:t>
            </w:r>
            <w:r>
              <w:rPr>
                <w:rFonts w:hint="eastAsia" w:ascii="仿宋_GB2312" w:hAnsi="黑体" w:eastAsia="仿宋_GB2312" w:cs="Times New Roman"/>
                <w:color w:val="auto"/>
                <w:sz w:val="24"/>
                <w:szCs w:val="24"/>
                <w:lang w:val="en-US" w:eastAsia="zh-CN"/>
              </w:rPr>
              <w:t>时间</w:t>
            </w:r>
          </w:p>
        </w:tc>
        <w:tc>
          <w:tcPr>
            <w:tcW w:w="1570" w:type="dxa"/>
            <w:gridSpan w:val="3"/>
            <w:noWrap/>
            <w:vAlign w:val="center"/>
          </w:tcPr>
          <w:p w14:paraId="1D9CA30D">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2368" w:type="dxa"/>
            <w:gridSpan w:val="2"/>
            <w:vMerge w:val="continue"/>
            <w:noWrap/>
            <w:vAlign w:val="center"/>
          </w:tcPr>
          <w:p w14:paraId="5328E15E">
            <w:pPr>
              <w:widowControl/>
              <w:adjustRightInd w:val="0"/>
              <w:snapToGrid w:val="0"/>
              <w:spacing w:line="320" w:lineRule="exact"/>
              <w:jc w:val="left"/>
              <w:rPr>
                <w:rFonts w:ascii="仿宋_GB2312" w:hAnsi="黑体" w:eastAsia="仿宋_GB2312" w:cs="Times New Roman"/>
                <w:color w:val="auto"/>
                <w:sz w:val="24"/>
                <w:szCs w:val="24"/>
              </w:rPr>
            </w:pPr>
          </w:p>
        </w:tc>
      </w:tr>
      <w:tr w14:paraId="46FA2F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05" w:hRule="atLeast"/>
        </w:trPr>
        <w:tc>
          <w:tcPr>
            <w:tcW w:w="2498" w:type="dxa"/>
            <w:gridSpan w:val="3"/>
            <w:tcBorders>
              <w:bottom w:val="single" w:color="auto" w:sz="4" w:space="0"/>
              <w:right w:val="single" w:color="auto" w:sz="4" w:space="0"/>
            </w:tcBorders>
            <w:noWrap/>
            <w:vAlign w:val="center"/>
          </w:tcPr>
          <w:p w14:paraId="35162DA4">
            <w:pPr>
              <w:widowControl/>
              <w:adjustRightInd w:val="0"/>
              <w:snapToGrid w:val="0"/>
              <w:spacing w:line="320" w:lineRule="exact"/>
              <w:jc w:val="center"/>
              <w:rPr>
                <w:rFonts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lang w:val="en-US" w:eastAsia="zh-CN"/>
              </w:rPr>
              <w:t>执业机构</w:t>
            </w:r>
            <w:r>
              <w:rPr>
                <w:rFonts w:hint="eastAsia" w:ascii="仿宋_GB2312" w:hAnsi="黑体" w:eastAsia="仿宋_GB2312" w:cs="Times New Roman"/>
                <w:color w:val="auto"/>
                <w:sz w:val="24"/>
                <w:szCs w:val="24"/>
              </w:rPr>
              <w:t>及职务</w:t>
            </w:r>
          </w:p>
        </w:tc>
        <w:tc>
          <w:tcPr>
            <w:tcW w:w="4362" w:type="dxa"/>
            <w:gridSpan w:val="8"/>
            <w:tcBorders>
              <w:left w:val="single" w:color="auto" w:sz="4" w:space="0"/>
              <w:bottom w:val="single" w:color="auto" w:sz="4" w:space="0"/>
            </w:tcBorders>
            <w:noWrap/>
            <w:vAlign w:val="center"/>
          </w:tcPr>
          <w:p w14:paraId="481B89C8">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c>
          <w:tcPr>
            <w:tcW w:w="2368" w:type="dxa"/>
            <w:gridSpan w:val="2"/>
            <w:vMerge w:val="continue"/>
            <w:noWrap/>
            <w:vAlign w:val="center"/>
          </w:tcPr>
          <w:p w14:paraId="76298281">
            <w:pPr>
              <w:widowControl/>
              <w:adjustRightInd w:val="0"/>
              <w:snapToGrid w:val="0"/>
              <w:spacing w:line="320" w:lineRule="exact"/>
              <w:jc w:val="left"/>
              <w:rPr>
                <w:rFonts w:ascii="仿宋_GB2312" w:hAnsi="黑体" w:eastAsia="仿宋_GB2312" w:cs="Times New Roman"/>
                <w:color w:val="auto"/>
                <w:sz w:val="24"/>
                <w:szCs w:val="24"/>
              </w:rPr>
            </w:pPr>
          </w:p>
        </w:tc>
      </w:tr>
      <w:tr w14:paraId="279F1E6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019155DE">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律师协会现任职务</w:t>
            </w:r>
          </w:p>
        </w:tc>
        <w:tc>
          <w:tcPr>
            <w:tcW w:w="4362" w:type="dxa"/>
            <w:gridSpan w:val="8"/>
            <w:tcBorders>
              <w:top w:val="single" w:color="auto" w:sz="4" w:space="0"/>
            </w:tcBorders>
            <w:noWrap/>
            <w:vAlign w:val="center"/>
          </w:tcPr>
          <w:p w14:paraId="712F6A81">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p>
        </w:tc>
        <w:tc>
          <w:tcPr>
            <w:tcW w:w="2368" w:type="dxa"/>
            <w:gridSpan w:val="2"/>
            <w:vMerge w:val="continue"/>
            <w:tcBorders>
              <w:bottom w:val="single" w:color="auto" w:sz="4" w:space="0"/>
            </w:tcBorders>
            <w:noWrap/>
            <w:vAlign w:val="center"/>
          </w:tcPr>
          <w:p w14:paraId="4B9A85FD">
            <w:pPr>
              <w:widowControl/>
              <w:adjustRightInd w:val="0"/>
              <w:snapToGrid w:val="0"/>
              <w:spacing w:line="320" w:lineRule="exact"/>
              <w:jc w:val="left"/>
              <w:rPr>
                <w:rFonts w:ascii="仿宋_GB2312" w:hAnsi="黑体" w:eastAsia="仿宋_GB2312" w:cs="Times New Roman"/>
                <w:color w:val="auto"/>
                <w:sz w:val="24"/>
                <w:szCs w:val="24"/>
              </w:rPr>
            </w:pPr>
          </w:p>
        </w:tc>
      </w:tr>
      <w:tr w14:paraId="1454D14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6ED25F3A">
            <w:pPr>
              <w:widowControl/>
              <w:adjustRightInd w:val="0"/>
              <w:snapToGrid w:val="0"/>
              <w:spacing w:line="320" w:lineRule="exact"/>
              <w:jc w:val="center"/>
              <w:rPr>
                <w:rFonts w:hint="default"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lang w:val="en-US" w:eastAsia="zh-CN"/>
              </w:rPr>
              <w:t>擅长专业领域</w:t>
            </w:r>
          </w:p>
        </w:tc>
        <w:tc>
          <w:tcPr>
            <w:tcW w:w="6730" w:type="dxa"/>
            <w:gridSpan w:val="10"/>
            <w:tcBorders>
              <w:top w:val="single" w:color="auto" w:sz="4" w:space="0"/>
            </w:tcBorders>
            <w:noWrap/>
            <w:vAlign w:val="center"/>
          </w:tcPr>
          <w:p w14:paraId="5A801C8B">
            <w:pPr>
              <w:widowControl/>
              <w:adjustRightInd w:val="0"/>
              <w:snapToGrid w:val="0"/>
              <w:spacing w:line="320" w:lineRule="exact"/>
              <w:ind w:firstLine="240" w:firstLineChars="100"/>
              <w:jc w:val="left"/>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刑事</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行政</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民商事</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非诉业务</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w:t>
            </w:r>
          </w:p>
        </w:tc>
      </w:tr>
      <w:tr w14:paraId="77A1059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27142D43">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近三年办理刑事或行政案件情况</w:t>
            </w:r>
          </w:p>
        </w:tc>
        <w:tc>
          <w:tcPr>
            <w:tcW w:w="6730" w:type="dxa"/>
            <w:gridSpan w:val="10"/>
            <w:tcBorders>
              <w:top w:val="single" w:color="auto" w:sz="4" w:space="0"/>
            </w:tcBorders>
            <w:noWrap/>
            <w:vAlign w:val="center"/>
          </w:tcPr>
          <w:p w14:paraId="3AB82EA2">
            <w:pPr>
              <w:widowControl/>
              <w:adjustRightInd w:val="0"/>
              <w:snapToGrid w:val="0"/>
              <w:spacing w:line="320" w:lineRule="exact"/>
              <w:ind w:firstLine="240" w:firstLineChars="100"/>
              <w:jc w:val="left"/>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有</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（文书信息） </w:t>
            </w:r>
            <w:r>
              <w:rPr>
                <w:rFonts w:hint="eastAsia" w:ascii="仿宋_GB2312" w:hAnsi="黑体" w:eastAsia="仿宋_GB2312" w:cs="Times New Roman"/>
                <w:color w:val="auto"/>
                <w:sz w:val="24"/>
                <w:szCs w:val="24"/>
                <w:u w:val="single"/>
                <w:lang w:val="en-US" w:eastAsia="zh-CN"/>
              </w:rPr>
              <w:t xml:space="preserve">                         </w:t>
            </w:r>
            <w:r>
              <w:rPr>
                <w:rFonts w:hint="eastAsia" w:ascii="仿宋_GB2312" w:hAnsi="黑体" w:eastAsia="仿宋_GB2312" w:cs="Times New Roman"/>
                <w:color w:val="auto"/>
                <w:sz w:val="24"/>
                <w:szCs w:val="24"/>
                <w:u w:val="none"/>
                <w:lang w:val="en-US" w:eastAsia="zh-CN"/>
              </w:rPr>
              <w:t xml:space="preserve"> </w:t>
            </w:r>
            <w:r>
              <w:rPr>
                <w:rFonts w:hint="eastAsia" w:ascii="仿宋_GB2312" w:hAnsi="黑体" w:eastAsia="仿宋_GB2312" w:cs="Times New Roman"/>
                <w:color w:val="auto"/>
                <w:sz w:val="24"/>
                <w:szCs w:val="24"/>
                <w:lang w:val="en-US" w:eastAsia="zh-CN"/>
              </w:rPr>
              <w:t>无</w:t>
            </w:r>
            <w:r>
              <w:rPr>
                <w:rFonts w:hint="default" w:ascii="仿宋_GB2312" w:hAnsi="黑体" w:eastAsia="仿宋_GB2312" w:cs="Times New Roman"/>
                <w:color w:val="auto"/>
                <w:sz w:val="24"/>
                <w:szCs w:val="24"/>
                <w:lang w:val="en-US" w:eastAsia="zh-CN"/>
              </w:rPr>
              <w:sym w:font="Wingdings 2" w:char="00A3"/>
            </w:r>
          </w:p>
        </w:tc>
      </w:tr>
      <w:tr w14:paraId="171CC33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34ADC4E8">
            <w:pPr>
              <w:widowControl/>
              <w:adjustRightInd w:val="0"/>
              <w:snapToGrid w:val="0"/>
              <w:spacing w:line="320" w:lineRule="exact"/>
              <w:jc w:val="center"/>
              <w:rPr>
                <w:rFonts w:hint="eastAsia"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kern w:val="2"/>
                <w:sz w:val="24"/>
                <w:szCs w:val="24"/>
                <w:lang w:val="en-US" w:eastAsia="zh-CN" w:bidi="ar-SA"/>
              </w:rPr>
              <w:t>信访、调解经验</w:t>
            </w:r>
          </w:p>
          <w:p w14:paraId="6951FB6F">
            <w:pPr>
              <w:widowControl/>
              <w:adjustRightInd w:val="0"/>
              <w:snapToGrid w:val="0"/>
              <w:spacing w:line="320" w:lineRule="exact"/>
              <w:jc w:val="center"/>
              <w:rPr>
                <w:rFonts w:hint="default"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kern w:val="2"/>
                <w:sz w:val="18"/>
                <w:szCs w:val="18"/>
                <w:lang w:val="en-US" w:eastAsia="zh-CN" w:bidi="ar-SA"/>
              </w:rPr>
              <w:t>（如有，请在横线处填写接访或调解的场所）</w:t>
            </w:r>
          </w:p>
        </w:tc>
        <w:tc>
          <w:tcPr>
            <w:tcW w:w="6730" w:type="dxa"/>
            <w:gridSpan w:val="10"/>
            <w:tcBorders>
              <w:top w:val="single" w:color="auto" w:sz="4" w:space="0"/>
            </w:tcBorders>
            <w:noWrap/>
            <w:vAlign w:val="center"/>
          </w:tcPr>
          <w:p w14:paraId="3D254732">
            <w:pPr>
              <w:widowControl/>
              <w:adjustRightInd w:val="0"/>
              <w:snapToGrid w:val="0"/>
              <w:spacing w:line="320" w:lineRule="exact"/>
              <w:ind w:firstLine="240" w:firstLineChars="100"/>
              <w:jc w:val="both"/>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接待信访经验</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w:t>
            </w:r>
            <w:r>
              <w:rPr>
                <w:rFonts w:hint="eastAsia" w:ascii="仿宋_GB2312" w:hAnsi="黑体" w:eastAsia="仿宋_GB2312" w:cs="Times New Roman"/>
                <w:color w:val="auto"/>
                <w:sz w:val="24"/>
                <w:szCs w:val="24"/>
                <w:u w:val="single"/>
                <w:lang w:val="en-US" w:eastAsia="zh-CN"/>
              </w:rPr>
              <w:t xml:space="preserve">            </w:t>
            </w:r>
            <w:r>
              <w:rPr>
                <w:rFonts w:hint="eastAsia" w:ascii="仿宋_GB2312" w:hAnsi="黑体" w:eastAsia="仿宋_GB2312" w:cs="Times New Roman"/>
                <w:color w:val="auto"/>
                <w:sz w:val="24"/>
                <w:szCs w:val="24"/>
                <w:lang w:val="en-US" w:eastAsia="zh-CN"/>
              </w:rPr>
              <w:t>调解经验</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u w:val="single"/>
                <w:lang w:val="en-US" w:eastAsia="zh-CN"/>
              </w:rPr>
              <w:t xml:space="preserve">              </w:t>
            </w:r>
          </w:p>
        </w:tc>
      </w:tr>
      <w:tr w14:paraId="4415C2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5" w:hRule="atLeast"/>
        </w:trPr>
        <w:tc>
          <w:tcPr>
            <w:tcW w:w="2498" w:type="dxa"/>
            <w:gridSpan w:val="3"/>
            <w:tcBorders>
              <w:top w:val="single" w:color="auto" w:sz="4" w:space="0"/>
            </w:tcBorders>
            <w:noWrap/>
            <w:vAlign w:val="center"/>
          </w:tcPr>
          <w:p w14:paraId="6F57BB43">
            <w:pPr>
              <w:widowControl/>
              <w:adjustRightInd w:val="0"/>
              <w:snapToGrid w:val="0"/>
              <w:spacing w:line="320" w:lineRule="exact"/>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裁判、听证经验</w:t>
            </w:r>
          </w:p>
          <w:p w14:paraId="2E6CB62E">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kern w:val="2"/>
                <w:sz w:val="18"/>
                <w:szCs w:val="18"/>
                <w:lang w:val="en-US" w:eastAsia="zh-CN" w:bidi="ar-SA"/>
              </w:rPr>
              <w:t>（如有，请在横线处填写裁判或听证的场所）</w:t>
            </w:r>
          </w:p>
        </w:tc>
        <w:tc>
          <w:tcPr>
            <w:tcW w:w="6730" w:type="dxa"/>
            <w:gridSpan w:val="10"/>
            <w:tcBorders>
              <w:top w:val="single" w:color="auto" w:sz="4" w:space="0"/>
            </w:tcBorders>
            <w:noWrap/>
            <w:vAlign w:val="center"/>
          </w:tcPr>
          <w:p w14:paraId="0304FE25">
            <w:pPr>
              <w:widowControl/>
              <w:adjustRightInd w:val="0"/>
              <w:snapToGrid w:val="0"/>
              <w:spacing w:line="320" w:lineRule="exact"/>
              <w:ind w:firstLine="240" w:firstLineChars="100"/>
              <w:jc w:val="both"/>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裁判经验</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lang w:val="en-US" w:eastAsia="zh-CN"/>
              </w:rPr>
              <w:t xml:space="preserve"> </w:t>
            </w:r>
            <w:r>
              <w:rPr>
                <w:rFonts w:hint="eastAsia" w:ascii="仿宋_GB2312" w:hAnsi="黑体" w:eastAsia="仿宋_GB2312" w:cs="Times New Roman"/>
                <w:color w:val="auto"/>
                <w:sz w:val="24"/>
                <w:szCs w:val="24"/>
                <w:u w:val="single"/>
                <w:lang w:val="en-US" w:eastAsia="zh-CN"/>
              </w:rPr>
              <w:t xml:space="preserve">                </w:t>
            </w:r>
            <w:r>
              <w:rPr>
                <w:rFonts w:hint="eastAsia" w:ascii="仿宋_GB2312" w:hAnsi="黑体" w:eastAsia="仿宋_GB2312" w:cs="Times New Roman"/>
                <w:color w:val="auto"/>
                <w:sz w:val="24"/>
                <w:szCs w:val="24"/>
                <w:u w:val="none"/>
                <w:lang w:val="en-US" w:eastAsia="zh-CN"/>
              </w:rPr>
              <w:t>听证</w:t>
            </w:r>
            <w:r>
              <w:rPr>
                <w:rFonts w:hint="eastAsia" w:ascii="仿宋_GB2312" w:hAnsi="黑体" w:eastAsia="仿宋_GB2312" w:cs="Times New Roman"/>
                <w:color w:val="auto"/>
                <w:sz w:val="24"/>
                <w:szCs w:val="24"/>
                <w:lang w:val="en-US" w:eastAsia="zh-CN"/>
              </w:rPr>
              <w:t>经验</w:t>
            </w:r>
            <w:r>
              <w:rPr>
                <w:rFonts w:hint="default" w:ascii="仿宋_GB2312" w:hAnsi="黑体" w:eastAsia="仿宋_GB2312" w:cs="Times New Roman"/>
                <w:color w:val="auto"/>
                <w:sz w:val="24"/>
                <w:szCs w:val="24"/>
                <w:lang w:val="en-US" w:eastAsia="zh-CN"/>
              </w:rPr>
              <w:sym w:font="Wingdings 2" w:char="00A3"/>
            </w:r>
            <w:r>
              <w:rPr>
                <w:rFonts w:hint="eastAsia" w:ascii="仿宋_GB2312" w:hAnsi="黑体" w:eastAsia="仿宋_GB2312" w:cs="Times New Roman"/>
                <w:color w:val="auto"/>
                <w:sz w:val="24"/>
                <w:szCs w:val="24"/>
                <w:u w:val="single"/>
                <w:lang w:val="en-US" w:eastAsia="zh-CN"/>
              </w:rPr>
              <w:t xml:space="preserve">              </w:t>
            </w:r>
          </w:p>
        </w:tc>
      </w:tr>
      <w:tr w14:paraId="3560E5B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25" w:hRule="atLeast"/>
        </w:trPr>
        <w:tc>
          <w:tcPr>
            <w:tcW w:w="782" w:type="dxa"/>
            <w:vMerge w:val="restart"/>
            <w:noWrap/>
            <w:vAlign w:val="center"/>
          </w:tcPr>
          <w:p w14:paraId="62ABDED9">
            <w:pPr>
              <w:widowControl/>
              <w:adjustRightInd w:val="0"/>
              <w:snapToGrid w:val="0"/>
              <w:spacing w:line="320" w:lineRule="exact"/>
              <w:jc w:val="left"/>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联系</w:t>
            </w:r>
          </w:p>
          <w:p w14:paraId="3580087F">
            <w:pPr>
              <w:widowControl/>
              <w:adjustRightInd w:val="0"/>
              <w:snapToGrid w:val="0"/>
              <w:spacing w:line="320" w:lineRule="exact"/>
              <w:jc w:val="left"/>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方式</w:t>
            </w:r>
          </w:p>
        </w:tc>
        <w:tc>
          <w:tcPr>
            <w:tcW w:w="1008" w:type="dxa"/>
            <w:noWrap/>
            <w:vAlign w:val="center"/>
          </w:tcPr>
          <w:p w14:paraId="55FD6D80">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通信</w:t>
            </w:r>
          </w:p>
          <w:p w14:paraId="2B1745A8">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地址</w:t>
            </w:r>
          </w:p>
        </w:tc>
        <w:tc>
          <w:tcPr>
            <w:tcW w:w="5070" w:type="dxa"/>
            <w:gridSpan w:val="9"/>
            <w:noWrap/>
            <w:vAlign w:val="center"/>
          </w:tcPr>
          <w:p w14:paraId="72CF367B">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p>
        </w:tc>
        <w:tc>
          <w:tcPr>
            <w:tcW w:w="880" w:type="dxa"/>
            <w:noWrap/>
            <w:vAlign w:val="center"/>
          </w:tcPr>
          <w:p w14:paraId="1C28E0BC">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邮编</w:t>
            </w:r>
          </w:p>
        </w:tc>
        <w:tc>
          <w:tcPr>
            <w:tcW w:w="1488" w:type="dxa"/>
            <w:noWrap/>
            <w:vAlign w:val="center"/>
          </w:tcPr>
          <w:p w14:paraId="57ACBC19">
            <w:pPr>
              <w:widowControl/>
              <w:adjustRightInd w:val="0"/>
              <w:snapToGrid w:val="0"/>
              <w:spacing w:line="320" w:lineRule="exact"/>
              <w:jc w:val="center"/>
              <w:rPr>
                <w:rFonts w:hint="default" w:ascii="仿宋_GB2312" w:hAnsi="黑体" w:eastAsia="仿宋_GB2312" w:cs="Times New Roman"/>
                <w:color w:val="auto"/>
                <w:sz w:val="24"/>
                <w:szCs w:val="24"/>
                <w:lang w:val="en-US" w:eastAsia="zh-CN"/>
              </w:rPr>
            </w:pPr>
          </w:p>
        </w:tc>
      </w:tr>
      <w:tr w14:paraId="39825C7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62" w:hRule="atLeast"/>
        </w:trPr>
        <w:tc>
          <w:tcPr>
            <w:tcW w:w="782" w:type="dxa"/>
            <w:vMerge w:val="continue"/>
            <w:noWrap/>
            <w:vAlign w:val="center"/>
          </w:tcPr>
          <w:p w14:paraId="594B0B66">
            <w:pPr>
              <w:widowControl/>
              <w:adjustRightInd w:val="0"/>
              <w:snapToGrid w:val="0"/>
              <w:spacing w:line="320" w:lineRule="exact"/>
              <w:jc w:val="left"/>
              <w:rPr>
                <w:rFonts w:ascii="仿宋_GB2312" w:hAnsi="黑体" w:eastAsia="仿宋_GB2312" w:cs="Times New Roman"/>
                <w:color w:val="auto"/>
                <w:sz w:val="24"/>
                <w:szCs w:val="24"/>
              </w:rPr>
            </w:pPr>
          </w:p>
        </w:tc>
        <w:tc>
          <w:tcPr>
            <w:tcW w:w="1008" w:type="dxa"/>
            <w:noWrap/>
            <w:vAlign w:val="center"/>
          </w:tcPr>
          <w:p w14:paraId="3381C6C1">
            <w:pPr>
              <w:widowControl/>
              <w:adjustRightInd w:val="0"/>
              <w:snapToGrid w:val="0"/>
              <w:spacing w:line="320" w:lineRule="exact"/>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联系</w:t>
            </w:r>
          </w:p>
          <w:p w14:paraId="2E4DB37E">
            <w:pPr>
              <w:widowControl/>
              <w:adjustRightInd w:val="0"/>
              <w:snapToGrid w:val="0"/>
              <w:spacing w:line="32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电话</w:t>
            </w:r>
          </w:p>
        </w:tc>
        <w:tc>
          <w:tcPr>
            <w:tcW w:w="2320" w:type="dxa"/>
            <w:gridSpan w:val="4"/>
            <w:noWrap/>
            <w:vAlign w:val="center"/>
          </w:tcPr>
          <w:p w14:paraId="3C136975">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p>
        </w:tc>
        <w:tc>
          <w:tcPr>
            <w:tcW w:w="726" w:type="dxa"/>
            <w:noWrap/>
            <w:vAlign w:val="center"/>
          </w:tcPr>
          <w:p w14:paraId="259D8BD2">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传真</w:t>
            </w:r>
          </w:p>
        </w:tc>
        <w:tc>
          <w:tcPr>
            <w:tcW w:w="2024" w:type="dxa"/>
            <w:gridSpan w:val="4"/>
            <w:noWrap/>
            <w:vAlign w:val="center"/>
          </w:tcPr>
          <w:p w14:paraId="0C1F96AE">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p>
        </w:tc>
        <w:tc>
          <w:tcPr>
            <w:tcW w:w="880" w:type="dxa"/>
            <w:noWrap/>
            <w:vAlign w:val="center"/>
          </w:tcPr>
          <w:p w14:paraId="4C778E07">
            <w:pPr>
              <w:widowControl/>
              <w:adjustRightInd w:val="0"/>
              <w:snapToGrid w:val="0"/>
              <w:spacing w:line="320" w:lineRule="exact"/>
              <w:jc w:val="center"/>
              <w:rPr>
                <w:rFonts w:hint="eastAsia"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电子</w:t>
            </w:r>
          </w:p>
          <w:p w14:paraId="6D90516C">
            <w:pPr>
              <w:widowControl/>
              <w:adjustRightInd w:val="0"/>
              <w:snapToGrid w:val="0"/>
              <w:spacing w:line="320" w:lineRule="exact"/>
              <w:jc w:val="center"/>
              <w:rPr>
                <w:rFonts w:hint="default"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lang w:val="en-US" w:eastAsia="zh-CN"/>
              </w:rPr>
              <w:t>邮箱</w:t>
            </w:r>
          </w:p>
        </w:tc>
        <w:tc>
          <w:tcPr>
            <w:tcW w:w="1488" w:type="dxa"/>
            <w:noWrap/>
            <w:vAlign w:val="center"/>
          </w:tcPr>
          <w:p w14:paraId="25806762">
            <w:pPr>
              <w:widowControl/>
              <w:adjustRightInd w:val="0"/>
              <w:snapToGrid w:val="0"/>
              <w:spacing w:line="320" w:lineRule="exact"/>
              <w:jc w:val="center"/>
              <w:rPr>
                <w:rFonts w:ascii="仿宋_GB2312" w:hAnsi="黑体" w:eastAsia="仿宋_GB2312" w:cs="Times New Roman"/>
                <w:color w:val="auto"/>
                <w:sz w:val="24"/>
                <w:szCs w:val="24"/>
              </w:rPr>
            </w:pPr>
          </w:p>
        </w:tc>
      </w:tr>
      <w:tr w14:paraId="4B46FB6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restart"/>
            <w:noWrap/>
            <w:textDirection w:val="tbRlV"/>
            <w:vAlign w:val="center"/>
          </w:tcPr>
          <w:p w14:paraId="14B8011F">
            <w:pPr>
              <w:widowControl/>
              <w:adjustRightInd w:val="0"/>
              <w:snapToGrid w:val="0"/>
              <w:spacing w:line="500" w:lineRule="exact"/>
              <w:jc w:val="center"/>
              <w:rPr>
                <w:rFonts w:ascii="仿宋_GB2312" w:hAnsi="黑体" w:eastAsia="仿宋_GB2312" w:cs="Times New Roman"/>
                <w:color w:val="auto"/>
                <w:sz w:val="24"/>
                <w:szCs w:val="24"/>
              </w:rPr>
            </w:pPr>
            <w:r>
              <w:rPr>
                <w:rFonts w:hint="eastAsia" w:ascii="仿宋_GB2312" w:hAnsi="黑体" w:eastAsia="仿宋_GB2312" w:cs="Times New Roman"/>
                <w:color w:val="auto"/>
                <w:sz w:val="24"/>
                <w:szCs w:val="24"/>
              </w:rPr>
              <w:t>个 人 简 历</w:t>
            </w:r>
          </w:p>
        </w:tc>
        <w:tc>
          <w:tcPr>
            <w:tcW w:w="2815" w:type="dxa"/>
            <w:gridSpan w:val="4"/>
            <w:noWrap/>
            <w:vAlign w:val="center"/>
          </w:tcPr>
          <w:p w14:paraId="26127E73">
            <w:pPr>
              <w:spacing w:line="400" w:lineRule="exact"/>
              <w:jc w:val="center"/>
              <w:rPr>
                <w:rFonts w:hint="eastAsia" w:ascii="仿宋" w:hAnsi="仿宋" w:eastAsia="仿宋" w:cs="仿宋"/>
                <w:color w:val="auto"/>
                <w:sz w:val="24"/>
                <w:szCs w:val="24"/>
                <w:lang w:val="en-US"/>
              </w:rPr>
            </w:pPr>
            <w:r>
              <w:rPr>
                <w:rFonts w:hint="eastAsia" w:ascii="仿宋" w:hAnsi="仿宋" w:eastAsia="仿宋" w:cs="仿宋"/>
                <w:b w:val="0"/>
                <w:bCs/>
                <w:color w:val="auto"/>
                <w:sz w:val="24"/>
                <w:szCs w:val="24"/>
                <w:lang w:val="en-US" w:eastAsia="zh-CN"/>
              </w:rPr>
              <w:t>起止时间</w:t>
            </w:r>
          </w:p>
        </w:tc>
        <w:tc>
          <w:tcPr>
            <w:tcW w:w="2815" w:type="dxa"/>
            <w:gridSpan w:val="4"/>
            <w:noWrap/>
            <w:vAlign w:val="center"/>
          </w:tcPr>
          <w:p w14:paraId="72FC924A">
            <w:pPr>
              <w:widowControl/>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工作（学习）单位</w:t>
            </w:r>
          </w:p>
        </w:tc>
        <w:tc>
          <w:tcPr>
            <w:tcW w:w="2816" w:type="dxa"/>
            <w:gridSpan w:val="4"/>
            <w:noWrap/>
            <w:vAlign w:val="center"/>
          </w:tcPr>
          <w:p w14:paraId="51351641">
            <w:pPr>
              <w:widowControl/>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职务</w:t>
            </w:r>
          </w:p>
        </w:tc>
      </w:tr>
      <w:tr w14:paraId="1CE7433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1568322A">
            <w:pPr>
              <w:widowControl/>
              <w:adjustRightInd w:val="0"/>
              <w:snapToGrid w:val="0"/>
              <w:spacing w:line="500" w:lineRule="exact"/>
              <w:jc w:val="center"/>
              <w:rPr>
                <w:rFonts w:hint="eastAsia" w:ascii="仿宋_GB2312" w:hAnsi="黑体" w:eastAsia="仿宋_GB2312" w:cs="Times New Roman"/>
                <w:color w:val="auto"/>
                <w:sz w:val="24"/>
                <w:szCs w:val="24"/>
              </w:rPr>
            </w:pPr>
          </w:p>
        </w:tc>
        <w:tc>
          <w:tcPr>
            <w:tcW w:w="2815" w:type="dxa"/>
            <w:gridSpan w:val="4"/>
            <w:noWrap/>
            <w:vAlign w:val="center"/>
          </w:tcPr>
          <w:p w14:paraId="510A2439">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5E7C8B74">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6" w:type="dxa"/>
            <w:gridSpan w:val="4"/>
            <w:noWrap/>
            <w:vAlign w:val="center"/>
          </w:tcPr>
          <w:p w14:paraId="407B3646">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3DE622F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222AAB63">
            <w:pPr>
              <w:widowControl/>
              <w:adjustRightInd w:val="0"/>
              <w:snapToGrid w:val="0"/>
              <w:spacing w:line="500" w:lineRule="exact"/>
              <w:jc w:val="left"/>
              <w:rPr>
                <w:rFonts w:ascii="仿宋_GB2312" w:hAnsi="黑体" w:eastAsia="仿宋_GB2312" w:cs="Times New Roman"/>
                <w:color w:val="auto"/>
                <w:sz w:val="24"/>
                <w:szCs w:val="24"/>
              </w:rPr>
            </w:pPr>
          </w:p>
        </w:tc>
        <w:tc>
          <w:tcPr>
            <w:tcW w:w="2815" w:type="dxa"/>
            <w:gridSpan w:val="4"/>
            <w:noWrap/>
            <w:vAlign w:val="center"/>
          </w:tcPr>
          <w:p w14:paraId="1776B122">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396200BA">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6" w:type="dxa"/>
            <w:gridSpan w:val="4"/>
            <w:noWrap/>
            <w:vAlign w:val="center"/>
          </w:tcPr>
          <w:p w14:paraId="71E424BD">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15F2B5B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2A9A4069">
            <w:pPr>
              <w:widowControl/>
              <w:adjustRightInd w:val="0"/>
              <w:snapToGrid w:val="0"/>
              <w:spacing w:line="500" w:lineRule="exact"/>
              <w:jc w:val="left"/>
              <w:rPr>
                <w:rFonts w:ascii="仿宋_GB2312" w:hAnsi="黑体" w:eastAsia="仿宋_GB2312" w:cs="Times New Roman"/>
                <w:color w:val="auto"/>
                <w:sz w:val="24"/>
                <w:szCs w:val="24"/>
              </w:rPr>
            </w:pPr>
          </w:p>
        </w:tc>
        <w:tc>
          <w:tcPr>
            <w:tcW w:w="2815" w:type="dxa"/>
            <w:gridSpan w:val="4"/>
            <w:noWrap/>
            <w:vAlign w:val="center"/>
          </w:tcPr>
          <w:p w14:paraId="50CECF52">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7F0177AE">
            <w:pPr>
              <w:spacing w:line="400" w:lineRule="exact"/>
              <w:jc w:val="center"/>
              <w:rPr>
                <w:rFonts w:hint="default" w:ascii="仿宋_GB2312" w:hAnsi="宋体" w:eastAsia="仿宋_GB2312" w:cs="Times New Roman"/>
                <w:color w:val="auto"/>
                <w:kern w:val="2"/>
                <w:sz w:val="24"/>
                <w:szCs w:val="24"/>
                <w:lang w:val="en-US" w:eastAsia="zh-CN" w:bidi="ar-SA"/>
              </w:rPr>
            </w:pPr>
          </w:p>
        </w:tc>
        <w:tc>
          <w:tcPr>
            <w:tcW w:w="2816" w:type="dxa"/>
            <w:gridSpan w:val="4"/>
            <w:noWrap/>
            <w:vAlign w:val="center"/>
          </w:tcPr>
          <w:p w14:paraId="33E99339">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6E1678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1EB16CE5">
            <w:pPr>
              <w:widowControl/>
              <w:adjustRightInd w:val="0"/>
              <w:snapToGrid w:val="0"/>
              <w:spacing w:line="500" w:lineRule="exact"/>
              <w:jc w:val="left"/>
              <w:rPr>
                <w:rFonts w:ascii="仿宋_GB2312" w:hAnsi="黑体" w:eastAsia="仿宋_GB2312" w:cs="Times New Roman"/>
                <w:color w:val="auto"/>
                <w:sz w:val="24"/>
                <w:szCs w:val="24"/>
              </w:rPr>
            </w:pPr>
          </w:p>
        </w:tc>
        <w:tc>
          <w:tcPr>
            <w:tcW w:w="2815" w:type="dxa"/>
            <w:gridSpan w:val="4"/>
            <w:noWrap/>
            <w:vAlign w:val="center"/>
          </w:tcPr>
          <w:p w14:paraId="4A2721ED">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63117418">
            <w:pPr>
              <w:spacing w:line="400" w:lineRule="exact"/>
              <w:jc w:val="center"/>
              <w:rPr>
                <w:rFonts w:hint="default" w:ascii="仿宋_GB2312" w:hAnsi="宋体" w:eastAsia="仿宋_GB2312" w:cs="Times New Roman"/>
                <w:color w:val="auto"/>
                <w:kern w:val="2"/>
                <w:sz w:val="24"/>
                <w:szCs w:val="24"/>
                <w:lang w:val="en-US" w:eastAsia="zh-CN" w:bidi="ar-SA"/>
              </w:rPr>
            </w:pPr>
          </w:p>
        </w:tc>
        <w:tc>
          <w:tcPr>
            <w:tcW w:w="2816" w:type="dxa"/>
            <w:gridSpan w:val="4"/>
            <w:noWrap/>
            <w:vAlign w:val="center"/>
          </w:tcPr>
          <w:p w14:paraId="5982007C">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0042645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continue"/>
            <w:noWrap/>
            <w:textDirection w:val="tbRlV"/>
            <w:vAlign w:val="center"/>
          </w:tcPr>
          <w:p w14:paraId="23625971">
            <w:pPr>
              <w:widowControl/>
              <w:adjustRightInd w:val="0"/>
              <w:snapToGrid w:val="0"/>
              <w:spacing w:line="500" w:lineRule="exact"/>
              <w:jc w:val="left"/>
              <w:rPr>
                <w:rFonts w:ascii="仿宋_GB2312" w:hAnsi="黑体" w:eastAsia="仿宋_GB2312" w:cs="Times New Roman"/>
                <w:color w:val="auto"/>
                <w:sz w:val="24"/>
                <w:szCs w:val="24"/>
              </w:rPr>
            </w:pPr>
          </w:p>
        </w:tc>
        <w:tc>
          <w:tcPr>
            <w:tcW w:w="2815" w:type="dxa"/>
            <w:gridSpan w:val="4"/>
            <w:noWrap/>
            <w:vAlign w:val="center"/>
          </w:tcPr>
          <w:p w14:paraId="218F647E">
            <w:pPr>
              <w:spacing w:line="400" w:lineRule="exact"/>
              <w:jc w:val="center"/>
              <w:rPr>
                <w:rFonts w:hint="default" w:ascii="仿宋_GB2312" w:hAnsi="宋体" w:eastAsia="仿宋_GB2312" w:cs="Times New Roman"/>
                <w:color w:val="auto"/>
                <w:kern w:val="2"/>
                <w:sz w:val="21"/>
                <w:szCs w:val="21"/>
                <w:lang w:val="en-US" w:eastAsia="zh-CN" w:bidi="ar-SA"/>
              </w:rPr>
            </w:pPr>
          </w:p>
        </w:tc>
        <w:tc>
          <w:tcPr>
            <w:tcW w:w="2815" w:type="dxa"/>
            <w:gridSpan w:val="4"/>
            <w:noWrap/>
            <w:vAlign w:val="center"/>
          </w:tcPr>
          <w:p w14:paraId="6A1791B6">
            <w:pPr>
              <w:spacing w:line="400" w:lineRule="exact"/>
              <w:jc w:val="center"/>
              <w:rPr>
                <w:rFonts w:hint="eastAsia" w:ascii="仿宋_GB2312" w:hAnsi="宋体" w:eastAsia="仿宋_GB2312" w:cs="Times New Roman"/>
                <w:color w:val="auto"/>
                <w:kern w:val="2"/>
                <w:sz w:val="24"/>
                <w:szCs w:val="24"/>
                <w:lang w:val="en-US" w:eastAsia="zh-CN" w:bidi="ar-SA"/>
              </w:rPr>
            </w:pPr>
          </w:p>
        </w:tc>
        <w:tc>
          <w:tcPr>
            <w:tcW w:w="2816" w:type="dxa"/>
            <w:gridSpan w:val="4"/>
            <w:noWrap/>
            <w:vAlign w:val="center"/>
          </w:tcPr>
          <w:p w14:paraId="59B7EF97">
            <w:pPr>
              <w:spacing w:line="400" w:lineRule="exact"/>
              <w:jc w:val="center"/>
              <w:rPr>
                <w:rFonts w:hint="eastAsia" w:ascii="仿宋_GB2312" w:hAnsi="宋体" w:eastAsia="仿宋_GB2312" w:cs="Times New Roman"/>
                <w:color w:val="auto"/>
                <w:kern w:val="2"/>
                <w:sz w:val="24"/>
                <w:szCs w:val="24"/>
                <w:lang w:val="en-US" w:eastAsia="zh-CN" w:bidi="ar-SA"/>
              </w:rPr>
            </w:pPr>
          </w:p>
        </w:tc>
      </w:tr>
      <w:tr w14:paraId="5BF6F2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9" w:hRule="atLeast"/>
        </w:trPr>
        <w:tc>
          <w:tcPr>
            <w:tcW w:w="782" w:type="dxa"/>
            <w:vMerge w:val="restart"/>
            <w:noWrap/>
            <w:textDirection w:val="tbRlV"/>
            <w:vAlign w:val="center"/>
          </w:tcPr>
          <w:p w14:paraId="1635EE95">
            <w:pPr>
              <w:widowControl/>
              <w:adjustRightInd w:val="0"/>
              <w:snapToGrid w:val="0"/>
              <w:spacing w:line="500" w:lineRule="exact"/>
              <w:jc w:val="center"/>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color w:val="auto"/>
                <w:sz w:val="24"/>
                <w:szCs w:val="24"/>
                <w:lang w:val="en-US" w:eastAsia="zh-CN"/>
              </w:rPr>
              <w:t>主要社会职务</w:t>
            </w:r>
          </w:p>
        </w:tc>
        <w:tc>
          <w:tcPr>
            <w:tcW w:w="8446" w:type="dxa"/>
            <w:gridSpan w:val="12"/>
            <w:noWrap/>
            <w:vAlign w:val="center"/>
          </w:tcPr>
          <w:p w14:paraId="2B0ADD3A">
            <w:pPr>
              <w:spacing w:line="400" w:lineRule="exact"/>
              <w:jc w:val="center"/>
              <w:rPr>
                <w:rFonts w:hint="eastAsia" w:ascii="仿宋_GB2312" w:hAnsi="宋体" w:eastAsia="仿宋_GB2312" w:cs="Times New Roman"/>
                <w:color w:val="auto"/>
                <w:kern w:val="2"/>
                <w:sz w:val="24"/>
                <w:szCs w:val="22"/>
                <w:lang w:val="en-US" w:eastAsia="zh-CN" w:bidi="ar-SA"/>
              </w:rPr>
            </w:pPr>
          </w:p>
        </w:tc>
      </w:tr>
      <w:tr w14:paraId="1A94BB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30" w:hRule="atLeast"/>
        </w:trPr>
        <w:tc>
          <w:tcPr>
            <w:tcW w:w="782" w:type="dxa"/>
            <w:vMerge w:val="continue"/>
            <w:noWrap/>
            <w:textDirection w:val="tbRlV"/>
            <w:vAlign w:val="center"/>
          </w:tcPr>
          <w:p w14:paraId="408FDE71">
            <w:pPr>
              <w:widowControl/>
              <w:adjustRightInd w:val="0"/>
              <w:snapToGrid w:val="0"/>
              <w:spacing w:line="500" w:lineRule="exact"/>
              <w:jc w:val="center"/>
              <w:rPr>
                <w:rFonts w:hint="default" w:ascii="仿宋_GB2312" w:hAnsi="黑体" w:eastAsia="仿宋_GB2312" w:cs="Times New Roman"/>
                <w:color w:val="auto"/>
                <w:sz w:val="24"/>
                <w:szCs w:val="24"/>
                <w:lang w:val="en-US" w:eastAsia="zh-CN"/>
              </w:rPr>
            </w:pPr>
          </w:p>
        </w:tc>
        <w:tc>
          <w:tcPr>
            <w:tcW w:w="8446" w:type="dxa"/>
            <w:gridSpan w:val="12"/>
            <w:noWrap/>
            <w:vAlign w:val="center"/>
          </w:tcPr>
          <w:p w14:paraId="3B8923AC">
            <w:pPr>
              <w:spacing w:line="400" w:lineRule="exact"/>
              <w:jc w:val="center"/>
              <w:rPr>
                <w:rFonts w:hint="default" w:ascii="仿宋_GB2312" w:hAnsi="宋体" w:eastAsia="仿宋_GB2312" w:cs="Times New Roman"/>
                <w:color w:val="auto"/>
                <w:kern w:val="2"/>
                <w:sz w:val="24"/>
                <w:szCs w:val="24"/>
                <w:lang w:val="en-US" w:eastAsia="zh-CN" w:bidi="ar-SA"/>
              </w:rPr>
            </w:pPr>
          </w:p>
        </w:tc>
      </w:tr>
      <w:tr w14:paraId="4B1E847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45" w:hRule="atLeast"/>
        </w:trPr>
        <w:tc>
          <w:tcPr>
            <w:tcW w:w="782" w:type="dxa"/>
            <w:vMerge w:val="continue"/>
            <w:noWrap/>
            <w:textDirection w:val="tbRlV"/>
            <w:vAlign w:val="center"/>
          </w:tcPr>
          <w:p w14:paraId="30C11270">
            <w:pPr>
              <w:spacing w:line="400" w:lineRule="exact"/>
              <w:jc w:val="center"/>
              <w:rPr>
                <w:rFonts w:hint="eastAsia" w:ascii="仿宋_GB2312" w:hAnsi="宋体" w:eastAsia="仿宋_GB2312" w:cs="Times New Roman"/>
                <w:color w:val="auto"/>
                <w:kern w:val="2"/>
                <w:sz w:val="24"/>
                <w:szCs w:val="22"/>
                <w:lang w:val="en-US" w:eastAsia="zh-CN" w:bidi="ar-SA"/>
              </w:rPr>
            </w:pPr>
          </w:p>
        </w:tc>
        <w:tc>
          <w:tcPr>
            <w:tcW w:w="8446" w:type="dxa"/>
            <w:gridSpan w:val="12"/>
            <w:noWrap/>
            <w:vAlign w:val="center"/>
          </w:tcPr>
          <w:p w14:paraId="0F4EF02D">
            <w:pPr>
              <w:spacing w:line="400" w:lineRule="exact"/>
              <w:jc w:val="center"/>
              <w:rPr>
                <w:rFonts w:hint="eastAsia" w:ascii="仿宋_GB2312" w:hAnsi="宋体" w:eastAsia="仿宋_GB2312" w:cs="Times New Roman"/>
                <w:color w:val="auto"/>
                <w:kern w:val="2"/>
                <w:sz w:val="24"/>
                <w:szCs w:val="22"/>
                <w:lang w:val="en-US" w:eastAsia="zh-CN" w:bidi="ar-SA"/>
              </w:rPr>
            </w:pPr>
          </w:p>
        </w:tc>
      </w:tr>
      <w:tr w14:paraId="7130F6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373" w:hRule="atLeast"/>
        </w:trPr>
        <w:tc>
          <w:tcPr>
            <w:tcW w:w="782" w:type="dxa"/>
            <w:noWrap/>
            <w:textDirection w:val="tbLrV"/>
            <w:vAlign w:val="center"/>
          </w:tcPr>
          <w:p w14:paraId="592C4F2D">
            <w:pPr>
              <w:widowControl/>
              <w:adjustRightInd w:val="0"/>
              <w:snapToGrid w:val="0"/>
              <w:spacing w:line="360" w:lineRule="exact"/>
              <w:ind w:left="113" w:right="113"/>
              <w:jc w:val="center"/>
              <w:rPr>
                <w:rFonts w:hint="eastAsia" w:ascii="仿宋_GB2312" w:hAnsi="黑体" w:eastAsia="仿宋_GB2312" w:cs="Times New Roman"/>
                <w:color w:val="auto"/>
                <w:kern w:val="2"/>
                <w:sz w:val="24"/>
                <w:szCs w:val="24"/>
                <w:lang w:val="en-US" w:eastAsia="zh-CN" w:bidi="ar-SA"/>
              </w:rPr>
            </w:pPr>
            <w:r>
              <w:rPr>
                <w:rFonts w:hint="eastAsia" w:ascii="仿宋_GB2312" w:hAnsi="黑体" w:eastAsia="仿宋_GB2312" w:cs="Times New Roman"/>
                <w:color w:val="auto"/>
                <w:sz w:val="24"/>
                <w:szCs w:val="24"/>
                <w:lang w:val="en-US" w:eastAsia="zh-CN"/>
              </w:rPr>
              <w:t>惩戒委工作职责</w:t>
            </w:r>
          </w:p>
        </w:tc>
        <w:tc>
          <w:tcPr>
            <w:tcW w:w="8446" w:type="dxa"/>
            <w:gridSpan w:val="12"/>
            <w:noWrap/>
            <w:vAlign w:val="center"/>
          </w:tcPr>
          <w:p w14:paraId="08DEEB6B">
            <w:pPr>
              <w:spacing w:line="240" w:lineRule="auto"/>
              <w:jc w:val="left"/>
              <w:rPr>
                <w:rFonts w:hint="eastAsia"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1.制订并完善律师行业惩戒及律师执业年度考核工作规则；</w:t>
            </w:r>
          </w:p>
          <w:p w14:paraId="5A519FCE">
            <w:pPr>
              <w:spacing w:line="240" w:lineRule="auto"/>
              <w:jc w:val="left"/>
              <w:rPr>
                <w:rFonts w:hint="eastAsia"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2.受理对律师和律师事务所的投诉，并对投诉或违规事项进行调查，或依职权主动对律师和律师事务所的违规行为进行调查处理；</w:t>
            </w:r>
          </w:p>
          <w:p w14:paraId="0FC8F2DC">
            <w:pPr>
              <w:spacing w:line="240" w:lineRule="auto"/>
              <w:jc w:val="left"/>
              <w:rPr>
                <w:rFonts w:hint="eastAsia"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3.对律师和律师事务所违反行业规范的行为做出处分决定；对律师和律师事务所违反行政法规的行为向司法行政机关提出行政处罚建议；</w:t>
            </w:r>
          </w:p>
          <w:p w14:paraId="098536B1">
            <w:pPr>
              <w:spacing w:line="240" w:lineRule="auto"/>
              <w:jc w:val="left"/>
              <w:rPr>
                <w:rFonts w:hint="eastAsia"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4.对在投诉案件调查处理中发现的倾向性问题进行调研和分析，为协会决策机构提供咨询意见和建议，适时发布执业风险警示；</w:t>
            </w:r>
          </w:p>
          <w:p w14:paraId="7019F671">
            <w:pPr>
              <w:spacing w:line="240" w:lineRule="auto"/>
              <w:jc w:val="left"/>
              <w:rPr>
                <w:rFonts w:hint="eastAsia"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5.组织实施律师执业年度考核并确定考核结果；</w:t>
            </w:r>
          </w:p>
          <w:p w14:paraId="3596ACC1">
            <w:pPr>
              <w:spacing w:line="240" w:lineRule="auto"/>
              <w:jc w:val="left"/>
              <w:rPr>
                <w:rFonts w:hint="eastAsia" w:ascii="仿宋_GB2312" w:hAnsi="宋体" w:eastAsia="仿宋_GB2312" w:cs="Times New Roman"/>
                <w:color w:val="auto"/>
                <w:kern w:val="2"/>
                <w:sz w:val="18"/>
                <w:szCs w:val="18"/>
                <w:lang w:val="en-US" w:eastAsia="zh-CN" w:bidi="ar-SA"/>
              </w:rPr>
            </w:pPr>
            <w:r>
              <w:rPr>
                <w:rFonts w:hint="eastAsia" w:ascii="仿宋_GB2312" w:hAnsi="宋体" w:eastAsia="仿宋_GB2312" w:cs="Times New Roman"/>
                <w:color w:val="auto"/>
                <w:kern w:val="2"/>
                <w:sz w:val="18"/>
                <w:szCs w:val="18"/>
                <w:lang w:val="en-US" w:eastAsia="zh-CN" w:bidi="ar-SA"/>
              </w:rPr>
              <w:t>6.负责律师行业投诉、处分、年度考核的记录、统计和发布；</w:t>
            </w:r>
          </w:p>
          <w:p w14:paraId="5652256E">
            <w:pPr>
              <w:spacing w:line="240" w:lineRule="auto"/>
              <w:jc w:val="left"/>
              <w:rPr>
                <w:rFonts w:hint="eastAsia"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18"/>
                <w:szCs w:val="18"/>
                <w:lang w:val="en-US" w:eastAsia="zh-CN" w:bidi="ar-SA"/>
              </w:rPr>
              <w:t>7.对会员之间执业纠纷进行调查、调解和裁决。</w:t>
            </w:r>
          </w:p>
        </w:tc>
      </w:tr>
      <w:tr w14:paraId="5A70D00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48" w:hRule="atLeast"/>
        </w:trPr>
        <w:tc>
          <w:tcPr>
            <w:tcW w:w="6754" w:type="dxa"/>
            <w:gridSpan w:val="10"/>
            <w:noWrap/>
            <w:vAlign w:val="center"/>
          </w:tcPr>
          <w:p w14:paraId="075E291B">
            <w:pPr>
              <w:widowControl/>
              <w:adjustRightInd w:val="0"/>
              <w:snapToGrid w:val="0"/>
              <w:spacing w:line="320" w:lineRule="exact"/>
              <w:jc w:val="left"/>
              <w:rPr>
                <w:rFonts w:hint="default" w:ascii="仿宋_GB2312" w:hAnsi="黑体" w:eastAsia="仿宋_GB2312" w:cs="Times New Roman"/>
                <w:color w:val="auto"/>
                <w:sz w:val="24"/>
                <w:szCs w:val="24"/>
                <w:lang w:val="en-US" w:eastAsia="zh-CN"/>
              </w:rPr>
            </w:pPr>
            <w:r>
              <w:rPr>
                <w:rFonts w:hint="eastAsia" w:ascii="仿宋_GB2312" w:hAnsi="黑体" w:eastAsia="仿宋_GB2312" w:cs="Times New Roman"/>
                <w:b/>
                <w:bCs/>
                <w:color w:val="auto"/>
                <w:sz w:val="24"/>
                <w:szCs w:val="24"/>
                <w:lang w:val="en-US" w:eastAsia="zh-CN"/>
              </w:rPr>
              <w:t>鉴于上述工作职责，能否保证办理投诉案件以及参加工作会议的工作时间？是否接受因无法保证惩戒工作时间的人员调整？</w:t>
            </w:r>
            <w:bookmarkStart w:id="0" w:name="_GoBack"/>
            <w:bookmarkEnd w:id="0"/>
          </w:p>
        </w:tc>
        <w:tc>
          <w:tcPr>
            <w:tcW w:w="2474" w:type="dxa"/>
            <w:gridSpan w:val="3"/>
            <w:noWrap/>
            <w:vAlign w:val="center"/>
          </w:tcPr>
          <w:p w14:paraId="37938A2B">
            <w:pPr>
              <w:widowControl/>
              <w:adjustRightInd w:val="0"/>
              <w:snapToGrid w:val="0"/>
              <w:spacing w:line="320" w:lineRule="exact"/>
              <w:jc w:val="left"/>
              <w:rPr>
                <w:rFonts w:hint="eastAsia" w:ascii="仿宋_GB2312" w:hAnsi="黑体" w:eastAsia="仿宋_GB2312" w:cs="Times New Roman"/>
                <w:color w:val="auto"/>
                <w:sz w:val="24"/>
                <w:szCs w:val="24"/>
                <w:lang w:val="en-US" w:eastAsia="zh-CN"/>
              </w:rPr>
            </w:pPr>
          </w:p>
        </w:tc>
      </w:tr>
      <w:tr w14:paraId="5207C4F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276" w:hRule="atLeast"/>
        </w:trPr>
        <w:tc>
          <w:tcPr>
            <w:tcW w:w="782" w:type="dxa"/>
            <w:noWrap/>
            <w:textDirection w:val="tbRlV"/>
            <w:vAlign w:val="center"/>
          </w:tcPr>
          <w:p w14:paraId="1C33C65C">
            <w:pPr>
              <w:widowControl/>
              <w:adjustRightInd w:val="0"/>
              <w:snapToGrid w:val="0"/>
              <w:spacing w:line="500" w:lineRule="exact"/>
              <w:jc w:val="left"/>
              <w:rPr>
                <w:rFonts w:hint="default"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主要业绩及对惩戒委工作的理解或建议</w:t>
            </w:r>
          </w:p>
        </w:tc>
        <w:tc>
          <w:tcPr>
            <w:tcW w:w="8446" w:type="dxa"/>
            <w:gridSpan w:val="12"/>
            <w:noWrap/>
            <w:vAlign w:val="center"/>
          </w:tcPr>
          <w:p w14:paraId="19121338">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40F8A3FB">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00230F4F">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5A454D53">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262D6BDF">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79B1D21A">
            <w:pPr>
              <w:widowControl/>
              <w:adjustRightInd w:val="0"/>
              <w:snapToGrid w:val="0"/>
              <w:spacing w:line="500" w:lineRule="exact"/>
              <w:ind w:firstLine="480" w:firstLineChars="200"/>
              <w:jc w:val="left"/>
              <w:rPr>
                <w:rFonts w:hint="eastAsia"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 xml:space="preserve">                                           签名：</w:t>
            </w:r>
          </w:p>
          <w:p w14:paraId="376477FB">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 xml:space="preserve">                                                年   月   日</w:t>
            </w:r>
          </w:p>
        </w:tc>
      </w:tr>
      <w:tr w14:paraId="7666D28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3344" w:hRule="atLeast"/>
        </w:trPr>
        <w:tc>
          <w:tcPr>
            <w:tcW w:w="782" w:type="dxa"/>
            <w:noWrap/>
            <w:textDirection w:val="tbRlV"/>
            <w:vAlign w:val="center"/>
          </w:tcPr>
          <w:p w14:paraId="4294EF9A">
            <w:pPr>
              <w:widowControl/>
              <w:adjustRightInd w:val="0"/>
              <w:snapToGrid w:val="0"/>
              <w:spacing w:line="500" w:lineRule="exact"/>
              <w:ind w:firstLine="480" w:firstLineChars="200"/>
              <w:jc w:val="left"/>
              <w:rPr>
                <w:rFonts w:hint="eastAsia"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律师事务所意见</w:t>
            </w:r>
          </w:p>
        </w:tc>
        <w:tc>
          <w:tcPr>
            <w:tcW w:w="8446" w:type="dxa"/>
            <w:gridSpan w:val="12"/>
            <w:noWrap/>
            <w:vAlign w:val="top"/>
          </w:tcPr>
          <w:p w14:paraId="254E116E">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6165DCE7">
            <w:pPr>
              <w:widowControl/>
              <w:adjustRightInd w:val="0"/>
              <w:snapToGrid w:val="0"/>
              <w:spacing w:line="500" w:lineRule="exact"/>
              <w:ind w:firstLine="480" w:firstLineChars="200"/>
              <w:jc w:val="left"/>
              <w:rPr>
                <w:rFonts w:hint="eastAsia"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 xml:space="preserve">   </w:t>
            </w:r>
          </w:p>
          <w:p w14:paraId="36966BC2">
            <w:pPr>
              <w:widowControl/>
              <w:adjustRightInd w:val="0"/>
              <w:snapToGrid w:val="0"/>
              <w:spacing w:line="500" w:lineRule="exact"/>
              <w:ind w:firstLine="480" w:firstLineChars="200"/>
              <w:jc w:val="left"/>
              <w:rPr>
                <w:rFonts w:hint="eastAsia" w:ascii="仿宋_GB2312" w:hAnsi="宋体" w:eastAsia="仿宋_GB2312" w:cs="Times New Roman"/>
                <w:color w:val="auto"/>
                <w:kern w:val="2"/>
                <w:sz w:val="24"/>
                <w:szCs w:val="22"/>
                <w:lang w:val="en-US" w:eastAsia="zh-CN" w:bidi="ar-SA"/>
              </w:rPr>
            </w:pPr>
          </w:p>
          <w:p w14:paraId="3B49765A">
            <w:pPr>
              <w:widowControl/>
              <w:adjustRightInd w:val="0"/>
              <w:snapToGrid w:val="0"/>
              <w:spacing w:line="500" w:lineRule="exact"/>
              <w:ind w:firstLine="480" w:firstLineChars="200"/>
              <w:jc w:val="left"/>
              <w:rPr>
                <w:rFonts w:hint="default" w:ascii="仿宋_GB2312" w:hAnsi="宋体" w:eastAsia="仿宋_GB2312" w:cs="Times New Roman"/>
                <w:color w:val="auto"/>
                <w:kern w:val="2"/>
                <w:sz w:val="24"/>
                <w:szCs w:val="22"/>
                <w:lang w:val="en-US" w:eastAsia="zh-CN" w:bidi="ar-SA"/>
              </w:rPr>
            </w:pPr>
          </w:p>
          <w:p w14:paraId="02820D64">
            <w:pPr>
              <w:widowControl/>
              <w:adjustRightInd w:val="0"/>
              <w:snapToGrid w:val="0"/>
              <w:spacing w:line="500" w:lineRule="exact"/>
              <w:ind w:firstLine="5760" w:firstLineChars="2400"/>
              <w:jc w:val="left"/>
              <w:rPr>
                <w:rFonts w:hint="default"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（公  章）</w:t>
            </w:r>
          </w:p>
          <w:p w14:paraId="7CF60238">
            <w:pPr>
              <w:widowControl/>
              <w:adjustRightInd w:val="0"/>
              <w:snapToGrid w:val="0"/>
              <w:spacing w:line="500" w:lineRule="exact"/>
              <w:ind w:firstLine="6240" w:firstLineChars="2600"/>
              <w:jc w:val="left"/>
              <w:rPr>
                <w:rFonts w:hint="eastAsia" w:ascii="仿宋_GB2312" w:hAnsi="宋体" w:eastAsia="仿宋_GB2312" w:cs="Times New Roman"/>
                <w:color w:val="auto"/>
                <w:kern w:val="2"/>
                <w:sz w:val="24"/>
                <w:szCs w:val="22"/>
                <w:lang w:val="en-US" w:eastAsia="zh-CN" w:bidi="ar-SA"/>
              </w:rPr>
            </w:pPr>
            <w:r>
              <w:rPr>
                <w:rFonts w:hint="eastAsia" w:ascii="仿宋_GB2312" w:hAnsi="宋体" w:eastAsia="仿宋_GB2312" w:cs="Times New Roman"/>
                <w:color w:val="auto"/>
                <w:kern w:val="2"/>
                <w:sz w:val="24"/>
                <w:szCs w:val="22"/>
                <w:lang w:val="en-US" w:eastAsia="zh-CN" w:bidi="ar-SA"/>
              </w:rPr>
              <w:t>年   月   日</w:t>
            </w:r>
          </w:p>
        </w:tc>
      </w:tr>
    </w:tbl>
    <w:p w14:paraId="6813FD85">
      <w:pPr>
        <w:widowControl/>
        <w:adjustRightInd w:val="0"/>
        <w:snapToGrid w:val="0"/>
        <w:spacing w:line="500" w:lineRule="exact"/>
        <w:jc w:val="left"/>
        <w:rPr>
          <w:rFonts w:ascii="仿宋_GB2312" w:hAnsi="黑体" w:eastAsia="仿宋_GB2312" w:cs="Times New Roman"/>
          <w:color w:val="auto"/>
          <w:sz w:val="10"/>
          <w:szCs w:val="10"/>
        </w:rPr>
      </w:pPr>
    </w:p>
    <w:sectPr>
      <w:headerReference r:id="rId3" w:type="default"/>
      <w:footerReference r:id="rId4" w:type="default"/>
      <w:pgSz w:w="11906" w:h="16838"/>
      <w:pgMar w:top="1531" w:right="1587" w:bottom="1531" w:left="1587" w:header="851" w:footer="850" w:gutter="0"/>
      <w:pgBorders>
        <w:top w:val="none" w:sz="0" w:space="0"/>
        <w:left w:val="none" w:sz="0" w:space="0"/>
        <w:bottom w:val="none" w:sz="0" w:space="0"/>
        <w:right w:val="none" w:sz="0" w:space="0"/>
      </w:pgBorders>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2"/>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EE158">
    <w:pPr>
      <w:pStyle w:val="3"/>
      <w:jc w:val="center"/>
    </w:pPr>
    <w:r>
      <w:pict>
        <v:shape id="_x0000_s1027" o:spid="_x0000_s102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v:imagedata o:title=""/>
          <o:lock v:ext="edit" aspectratio="f"/>
          <v:textbox inset="0mm,0mm,0mm,0mm" style="mso-fit-shape-to-text:t;">
            <w:txbxContent>
              <w:p w14:paraId="04F2A130">
                <w:pPr>
                  <w:pStyle w:val="3"/>
                  <w:jc w:val="center"/>
                  <w:rPr>
                    <w:sz w:val="21"/>
                    <w:szCs w:val="21"/>
                  </w:rPr>
                </w:pPr>
                <w:r>
                  <w:rPr>
                    <w:rFonts w:ascii="宋体" w:hAnsi="宋体"/>
                    <w:sz w:val="24"/>
                    <w:szCs w:val="24"/>
                  </w:rPr>
                  <w:fldChar w:fldCharType="begin"/>
                </w:r>
                <w:r>
                  <w:rPr>
                    <w:rFonts w:ascii="宋体" w:hAnsi="宋体"/>
                    <w:sz w:val="24"/>
                    <w:szCs w:val="24"/>
                  </w:rPr>
                  <w:instrText xml:space="preserve">PAGE   \* MERGEFORMAT</w:instrText>
                </w:r>
                <w:r>
                  <w:rPr>
                    <w:rFonts w:ascii="宋体" w:hAnsi="宋体"/>
                    <w:sz w:val="24"/>
                    <w:szCs w:val="24"/>
                  </w:rPr>
                  <w:fldChar w:fldCharType="separate"/>
                </w:r>
                <w:r>
                  <w:rPr>
                    <w:rFonts w:ascii="宋体" w:hAnsi="宋体"/>
                    <w:sz w:val="24"/>
                    <w:szCs w:val="24"/>
                    <w:lang w:val="zh-CN"/>
                  </w:rPr>
                  <w:t>5</w:t>
                </w:r>
                <w:r>
                  <w:rPr>
                    <w:rFonts w:ascii="宋体" w:hAnsi="宋体"/>
                    <w:sz w:val="24"/>
                    <w:szCs w:val="24"/>
                  </w:rPr>
                  <w:fldChar w:fldCharType="end"/>
                </w:r>
              </w:p>
              <w:p w14:paraId="6D77173E">
                <w:pPr>
                  <w:rPr>
                    <w:szCs w:val="21"/>
                  </w:rPr>
                </w:pPr>
              </w:p>
            </w:txbxContent>
          </v:textbox>
        </v:shape>
      </w:pict>
    </w:r>
  </w:p>
  <w:p w14:paraId="10E00F3D">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42B4B1">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jhmMDAxY2EyYmI2M2Y4MDc3ZTE0YThjMDk4NzcyNzQifQ=="/>
  </w:docVars>
  <w:rsids>
    <w:rsidRoot w:val="004C0E53"/>
    <w:rsid w:val="000113FF"/>
    <w:rsid w:val="00012762"/>
    <w:rsid w:val="00013319"/>
    <w:rsid w:val="000135DC"/>
    <w:rsid w:val="00020146"/>
    <w:rsid w:val="00031020"/>
    <w:rsid w:val="0003359A"/>
    <w:rsid w:val="000355EE"/>
    <w:rsid w:val="00037FC4"/>
    <w:rsid w:val="0004023F"/>
    <w:rsid w:val="0004519F"/>
    <w:rsid w:val="00045B08"/>
    <w:rsid w:val="00046DBB"/>
    <w:rsid w:val="00050FFF"/>
    <w:rsid w:val="000615F8"/>
    <w:rsid w:val="000624CE"/>
    <w:rsid w:val="00064487"/>
    <w:rsid w:val="000651C2"/>
    <w:rsid w:val="00066F15"/>
    <w:rsid w:val="00067E2D"/>
    <w:rsid w:val="00072490"/>
    <w:rsid w:val="000742AC"/>
    <w:rsid w:val="0007483A"/>
    <w:rsid w:val="0007556A"/>
    <w:rsid w:val="0009379E"/>
    <w:rsid w:val="00096283"/>
    <w:rsid w:val="0009744E"/>
    <w:rsid w:val="000974A3"/>
    <w:rsid w:val="000A74B7"/>
    <w:rsid w:val="000B051F"/>
    <w:rsid w:val="000B1CE1"/>
    <w:rsid w:val="000C1746"/>
    <w:rsid w:val="000C1F3A"/>
    <w:rsid w:val="000C3D33"/>
    <w:rsid w:val="000C4E06"/>
    <w:rsid w:val="000C5D15"/>
    <w:rsid w:val="000D1886"/>
    <w:rsid w:val="000E32AA"/>
    <w:rsid w:val="000F13FA"/>
    <w:rsid w:val="000F201D"/>
    <w:rsid w:val="000F56B9"/>
    <w:rsid w:val="000F6EA1"/>
    <w:rsid w:val="000F7901"/>
    <w:rsid w:val="000F7DA3"/>
    <w:rsid w:val="001011BA"/>
    <w:rsid w:val="00105B93"/>
    <w:rsid w:val="00105EEE"/>
    <w:rsid w:val="00111210"/>
    <w:rsid w:val="00112431"/>
    <w:rsid w:val="0012027E"/>
    <w:rsid w:val="00124706"/>
    <w:rsid w:val="00127287"/>
    <w:rsid w:val="001313F9"/>
    <w:rsid w:val="00134755"/>
    <w:rsid w:val="001411B5"/>
    <w:rsid w:val="001434FC"/>
    <w:rsid w:val="00144069"/>
    <w:rsid w:val="00144230"/>
    <w:rsid w:val="0014492B"/>
    <w:rsid w:val="0014658F"/>
    <w:rsid w:val="00146C65"/>
    <w:rsid w:val="00146D08"/>
    <w:rsid w:val="00150114"/>
    <w:rsid w:val="00151D0E"/>
    <w:rsid w:val="00154BD0"/>
    <w:rsid w:val="00154BE0"/>
    <w:rsid w:val="001658C7"/>
    <w:rsid w:val="00167649"/>
    <w:rsid w:val="00171515"/>
    <w:rsid w:val="00172895"/>
    <w:rsid w:val="001744FD"/>
    <w:rsid w:val="001771B6"/>
    <w:rsid w:val="00183675"/>
    <w:rsid w:val="001845D7"/>
    <w:rsid w:val="00197EDE"/>
    <w:rsid w:val="001A53E9"/>
    <w:rsid w:val="001A59EB"/>
    <w:rsid w:val="001B2F02"/>
    <w:rsid w:val="001B5061"/>
    <w:rsid w:val="001B70BE"/>
    <w:rsid w:val="001C4502"/>
    <w:rsid w:val="001C762C"/>
    <w:rsid w:val="001D1A4E"/>
    <w:rsid w:val="001D3A4C"/>
    <w:rsid w:val="001D6160"/>
    <w:rsid w:val="001E135D"/>
    <w:rsid w:val="001E6895"/>
    <w:rsid w:val="001E7654"/>
    <w:rsid w:val="001F7E08"/>
    <w:rsid w:val="002009F6"/>
    <w:rsid w:val="00201015"/>
    <w:rsid w:val="002010CB"/>
    <w:rsid w:val="00202543"/>
    <w:rsid w:val="00207915"/>
    <w:rsid w:val="00210209"/>
    <w:rsid w:val="00213D19"/>
    <w:rsid w:val="00221775"/>
    <w:rsid w:val="00230BC9"/>
    <w:rsid w:val="00230FC6"/>
    <w:rsid w:val="0023216B"/>
    <w:rsid w:val="00233BD6"/>
    <w:rsid w:val="00236AC3"/>
    <w:rsid w:val="0024308C"/>
    <w:rsid w:val="0025057C"/>
    <w:rsid w:val="00251CDB"/>
    <w:rsid w:val="0025342B"/>
    <w:rsid w:val="00280DE8"/>
    <w:rsid w:val="0028236E"/>
    <w:rsid w:val="00282947"/>
    <w:rsid w:val="002842BE"/>
    <w:rsid w:val="00286445"/>
    <w:rsid w:val="0029075B"/>
    <w:rsid w:val="00295D77"/>
    <w:rsid w:val="00295E6D"/>
    <w:rsid w:val="002A02C6"/>
    <w:rsid w:val="002A49BF"/>
    <w:rsid w:val="002A6572"/>
    <w:rsid w:val="002B4829"/>
    <w:rsid w:val="002B48EC"/>
    <w:rsid w:val="002B4C66"/>
    <w:rsid w:val="002B785D"/>
    <w:rsid w:val="002C03E7"/>
    <w:rsid w:val="002C0BBC"/>
    <w:rsid w:val="002C4307"/>
    <w:rsid w:val="002C5083"/>
    <w:rsid w:val="002D0184"/>
    <w:rsid w:val="002D2289"/>
    <w:rsid w:val="002D5A35"/>
    <w:rsid w:val="002E2AA0"/>
    <w:rsid w:val="002E2E57"/>
    <w:rsid w:val="002E3DB1"/>
    <w:rsid w:val="002E6781"/>
    <w:rsid w:val="002F174D"/>
    <w:rsid w:val="00301602"/>
    <w:rsid w:val="0030576A"/>
    <w:rsid w:val="00315CAB"/>
    <w:rsid w:val="00315E9F"/>
    <w:rsid w:val="00332013"/>
    <w:rsid w:val="003373C2"/>
    <w:rsid w:val="00337D97"/>
    <w:rsid w:val="003402E3"/>
    <w:rsid w:val="00341E86"/>
    <w:rsid w:val="00343248"/>
    <w:rsid w:val="00343A12"/>
    <w:rsid w:val="00344967"/>
    <w:rsid w:val="00344B02"/>
    <w:rsid w:val="003450A3"/>
    <w:rsid w:val="003471F2"/>
    <w:rsid w:val="003506A0"/>
    <w:rsid w:val="003517E8"/>
    <w:rsid w:val="00352ADC"/>
    <w:rsid w:val="00353305"/>
    <w:rsid w:val="00355AC1"/>
    <w:rsid w:val="003622A9"/>
    <w:rsid w:val="00366212"/>
    <w:rsid w:val="00370E96"/>
    <w:rsid w:val="00384CAF"/>
    <w:rsid w:val="003A07FA"/>
    <w:rsid w:val="003A0F60"/>
    <w:rsid w:val="003A20C0"/>
    <w:rsid w:val="003A33DC"/>
    <w:rsid w:val="003A4538"/>
    <w:rsid w:val="003A750F"/>
    <w:rsid w:val="003B3D2E"/>
    <w:rsid w:val="003B65EC"/>
    <w:rsid w:val="003C158E"/>
    <w:rsid w:val="003C234A"/>
    <w:rsid w:val="003C39A0"/>
    <w:rsid w:val="003D5678"/>
    <w:rsid w:val="003D7098"/>
    <w:rsid w:val="003E6F62"/>
    <w:rsid w:val="003F3DF4"/>
    <w:rsid w:val="003F59B4"/>
    <w:rsid w:val="00400FAA"/>
    <w:rsid w:val="00404BDA"/>
    <w:rsid w:val="00404F02"/>
    <w:rsid w:val="00412261"/>
    <w:rsid w:val="0041447B"/>
    <w:rsid w:val="004164AE"/>
    <w:rsid w:val="004279F7"/>
    <w:rsid w:val="004307F8"/>
    <w:rsid w:val="004405DC"/>
    <w:rsid w:val="00441677"/>
    <w:rsid w:val="00450E0E"/>
    <w:rsid w:val="004535EA"/>
    <w:rsid w:val="00460E0D"/>
    <w:rsid w:val="00464881"/>
    <w:rsid w:val="00464BD6"/>
    <w:rsid w:val="0047069D"/>
    <w:rsid w:val="00471366"/>
    <w:rsid w:val="004730F5"/>
    <w:rsid w:val="00473D8A"/>
    <w:rsid w:val="00473FC3"/>
    <w:rsid w:val="004766E8"/>
    <w:rsid w:val="00476C74"/>
    <w:rsid w:val="0047789C"/>
    <w:rsid w:val="00486100"/>
    <w:rsid w:val="0049573F"/>
    <w:rsid w:val="004A4946"/>
    <w:rsid w:val="004A6AEA"/>
    <w:rsid w:val="004B2198"/>
    <w:rsid w:val="004B3DC5"/>
    <w:rsid w:val="004C0E53"/>
    <w:rsid w:val="004C750D"/>
    <w:rsid w:val="004D132C"/>
    <w:rsid w:val="004D2EBB"/>
    <w:rsid w:val="004E1041"/>
    <w:rsid w:val="004E2D39"/>
    <w:rsid w:val="004E38C7"/>
    <w:rsid w:val="004E4B9F"/>
    <w:rsid w:val="004E560E"/>
    <w:rsid w:val="004E6E33"/>
    <w:rsid w:val="004E7D62"/>
    <w:rsid w:val="004F3EA8"/>
    <w:rsid w:val="00501CF7"/>
    <w:rsid w:val="00502CDA"/>
    <w:rsid w:val="005030C8"/>
    <w:rsid w:val="005053CF"/>
    <w:rsid w:val="005055D3"/>
    <w:rsid w:val="00512199"/>
    <w:rsid w:val="005127A8"/>
    <w:rsid w:val="00512AF7"/>
    <w:rsid w:val="0051471A"/>
    <w:rsid w:val="0052008A"/>
    <w:rsid w:val="00521705"/>
    <w:rsid w:val="0052485F"/>
    <w:rsid w:val="00527D83"/>
    <w:rsid w:val="00533B75"/>
    <w:rsid w:val="005344BE"/>
    <w:rsid w:val="005404F7"/>
    <w:rsid w:val="00542E06"/>
    <w:rsid w:val="00547562"/>
    <w:rsid w:val="0055020F"/>
    <w:rsid w:val="00555A26"/>
    <w:rsid w:val="005645BA"/>
    <w:rsid w:val="00565286"/>
    <w:rsid w:val="00570CF3"/>
    <w:rsid w:val="00574165"/>
    <w:rsid w:val="00583DB5"/>
    <w:rsid w:val="005928B0"/>
    <w:rsid w:val="00595C31"/>
    <w:rsid w:val="00596F17"/>
    <w:rsid w:val="0059793C"/>
    <w:rsid w:val="005A7E3C"/>
    <w:rsid w:val="005B0B86"/>
    <w:rsid w:val="005B29ED"/>
    <w:rsid w:val="005B432C"/>
    <w:rsid w:val="005B70CF"/>
    <w:rsid w:val="005C1B6B"/>
    <w:rsid w:val="005C24CC"/>
    <w:rsid w:val="005C2AF4"/>
    <w:rsid w:val="005C340B"/>
    <w:rsid w:val="005E5694"/>
    <w:rsid w:val="005E5888"/>
    <w:rsid w:val="005E6DBA"/>
    <w:rsid w:val="005F5354"/>
    <w:rsid w:val="0061014B"/>
    <w:rsid w:val="0061353E"/>
    <w:rsid w:val="006143AB"/>
    <w:rsid w:val="0061593D"/>
    <w:rsid w:val="0062660C"/>
    <w:rsid w:val="00631C59"/>
    <w:rsid w:val="006323E9"/>
    <w:rsid w:val="00632DD1"/>
    <w:rsid w:val="00632E08"/>
    <w:rsid w:val="00636E2D"/>
    <w:rsid w:val="006374A2"/>
    <w:rsid w:val="006403FE"/>
    <w:rsid w:val="00642594"/>
    <w:rsid w:val="006425B5"/>
    <w:rsid w:val="0064662A"/>
    <w:rsid w:val="00651670"/>
    <w:rsid w:val="00657B88"/>
    <w:rsid w:val="006600B6"/>
    <w:rsid w:val="00665017"/>
    <w:rsid w:val="00665D38"/>
    <w:rsid w:val="00667505"/>
    <w:rsid w:val="0067266F"/>
    <w:rsid w:val="00673056"/>
    <w:rsid w:val="00674DB1"/>
    <w:rsid w:val="0067616F"/>
    <w:rsid w:val="00677E03"/>
    <w:rsid w:val="0068081C"/>
    <w:rsid w:val="00687DB5"/>
    <w:rsid w:val="00690925"/>
    <w:rsid w:val="00694DEF"/>
    <w:rsid w:val="006B0A4F"/>
    <w:rsid w:val="006B44BB"/>
    <w:rsid w:val="006C756B"/>
    <w:rsid w:val="006D10F8"/>
    <w:rsid w:val="006D3091"/>
    <w:rsid w:val="006D5200"/>
    <w:rsid w:val="006E2B69"/>
    <w:rsid w:val="006E5BC9"/>
    <w:rsid w:val="006E7A0C"/>
    <w:rsid w:val="006F72CC"/>
    <w:rsid w:val="00701642"/>
    <w:rsid w:val="007078EA"/>
    <w:rsid w:val="00710E6D"/>
    <w:rsid w:val="00710F9A"/>
    <w:rsid w:val="00714BC1"/>
    <w:rsid w:val="0071672E"/>
    <w:rsid w:val="007167CE"/>
    <w:rsid w:val="00721CC7"/>
    <w:rsid w:val="007223DA"/>
    <w:rsid w:val="00723FAE"/>
    <w:rsid w:val="00724520"/>
    <w:rsid w:val="007253B9"/>
    <w:rsid w:val="00730CC3"/>
    <w:rsid w:val="00732314"/>
    <w:rsid w:val="0073354D"/>
    <w:rsid w:val="0073356C"/>
    <w:rsid w:val="00734909"/>
    <w:rsid w:val="0073654F"/>
    <w:rsid w:val="00741809"/>
    <w:rsid w:val="0074210F"/>
    <w:rsid w:val="007433AE"/>
    <w:rsid w:val="00745E20"/>
    <w:rsid w:val="0075099D"/>
    <w:rsid w:val="00751F04"/>
    <w:rsid w:val="007531BD"/>
    <w:rsid w:val="007542AD"/>
    <w:rsid w:val="00755773"/>
    <w:rsid w:val="007617B4"/>
    <w:rsid w:val="007660D5"/>
    <w:rsid w:val="007713FC"/>
    <w:rsid w:val="007721A5"/>
    <w:rsid w:val="0077604C"/>
    <w:rsid w:val="007826A8"/>
    <w:rsid w:val="00782AE1"/>
    <w:rsid w:val="00782FCF"/>
    <w:rsid w:val="007846E4"/>
    <w:rsid w:val="007A367A"/>
    <w:rsid w:val="007B1A36"/>
    <w:rsid w:val="007C19C7"/>
    <w:rsid w:val="007C6C93"/>
    <w:rsid w:val="007D2346"/>
    <w:rsid w:val="007E21D0"/>
    <w:rsid w:val="007E2FEB"/>
    <w:rsid w:val="007E5AA9"/>
    <w:rsid w:val="007F12A3"/>
    <w:rsid w:val="007F3318"/>
    <w:rsid w:val="007F5258"/>
    <w:rsid w:val="007F7096"/>
    <w:rsid w:val="00801025"/>
    <w:rsid w:val="00804EAC"/>
    <w:rsid w:val="00805DDE"/>
    <w:rsid w:val="008074C6"/>
    <w:rsid w:val="00815890"/>
    <w:rsid w:val="00821853"/>
    <w:rsid w:val="008219FF"/>
    <w:rsid w:val="00821D65"/>
    <w:rsid w:val="00823127"/>
    <w:rsid w:val="00823746"/>
    <w:rsid w:val="00830649"/>
    <w:rsid w:val="00830AD5"/>
    <w:rsid w:val="00833D8C"/>
    <w:rsid w:val="00833EA3"/>
    <w:rsid w:val="00834AF1"/>
    <w:rsid w:val="00835012"/>
    <w:rsid w:val="0083556A"/>
    <w:rsid w:val="00836A64"/>
    <w:rsid w:val="00837A92"/>
    <w:rsid w:val="00841EE3"/>
    <w:rsid w:val="008422CE"/>
    <w:rsid w:val="00850379"/>
    <w:rsid w:val="00853ABD"/>
    <w:rsid w:val="00855487"/>
    <w:rsid w:val="008635EC"/>
    <w:rsid w:val="008708B2"/>
    <w:rsid w:val="00870FB2"/>
    <w:rsid w:val="0087293D"/>
    <w:rsid w:val="00875ACF"/>
    <w:rsid w:val="0087793F"/>
    <w:rsid w:val="00880E75"/>
    <w:rsid w:val="00882148"/>
    <w:rsid w:val="0088576C"/>
    <w:rsid w:val="0088665A"/>
    <w:rsid w:val="00891148"/>
    <w:rsid w:val="00892A3D"/>
    <w:rsid w:val="00893C81"/>
    <w:rsid w:val="00895073"/>
    <w:rsid w:val="008A393F"/>
    <w:rsid w:val="008A66F4"/>
    <w:rsid w:val="008A77EE"/>
    <w:rsid w:val="008B00CD"/>
    <w:rsid w:val="008B7A4F"/>
    <w:rsid w:val="008C3955"/>
    <w:rsid w:val="008C6A1D"/>
    <w:rsid w:val="008C7D99"/>
    <w:rsid w:val="008D0441"/>
    <w:rsid w:val="008D046F"/>
    <w:rsid w:val="008D1353"/>
    <w:rsid w:val="008D45CB"/>
    <w:rsid w:val="008D580B"/>
    <w:rsid w:val="008E00AC"/>
    <w:rsid w:val="008E0757"/>
    <w:rsid w:val="008E4A87"/>
    <w:rsid w:val="008E7051"/>
    <w:rsid w:val="008F0E4F"/>
    <w:rsid w:val="009009E3"/>
    <w:rsid w:val="00900C0B"/>
    <w:rsid w:val="00905FB5"/>
    <w:rsid w:val="00905FE1"/>
    <w:rsid w:val="009079F0"/>
    <w:rsid w:val="00911CC8"/>
    <w:rsid w:val="0091234F"/>
    <w:rsid w:val="00913457"/>
    <w:rsid w:val="009203B3"/>
    <w:rsid w:val="0092319B"/>
    <w:rsid w:val="00924BEC"/>
    <w:rsid w:val="0092765F"/>
    <w:rsid w:val="00930E3A"/>
    <w:rsid w:val="00933E25"/>
    <w:rsid w:val="00935424"/>
    <w:rsid w:val="009362DA"/>
    <w:rsid w:val="009373BB"/>
    <w:rsid w:val="009447DB"/>
    <w:rsid w:val="0095711F"/>
    <w:rsid w:val="0095764A"/>
    <w:rsid w:val="0096173B"/>
    <w:rsid w:val="00962AA3"/>
    <w:rsid w:val="009651BB"/>
    <w:rsid w:val="00970840"/>
    <w:rsid w:val="00976774"/>
    <w:rsid w:val="00977AFB"/>
    <w:rsid w:val="00977B59"/>
    <w:rsid w:val="00980AB5"/>
    <w:rsid w:val="00981133"/>
    <w:rsid w:val="00985AD7"/>
    <w:rsid w:val="00990657"/>
    <w:rsid w:val="00996896"/>
    <w:rsid w:val="00996A19"/>
    <w:rsid w:val="009A4740"/>
    <w:rsid w:val="009A7DF0"/>
    <w:rsid w:val="009B521C"/>
    <w:rsid w:val="009C270E"/>
    <w:rsid w:val="009C41B7"/>
    <w:rsid w:val="009C670B"/>
    <w:rsid w:val="009D0FD0"/>
    <w:rsid w:val="009D3395"/>
    <w:rsid w:val="009D343C"/>
    <w:rsid w:val="009E5B0F"/>
    <w:rsid w:val="009E5D7B"/>
    <w:rsid w:val="009F2C90"/>
    <w:rsid w:val="009F64D0"/>
    <w:rsid w:val="00A0405A"/>
    <w:rsid w:val="00A04DC3"/>
    <w:rsid w:val="00A12F33"/>
    <w:rsid w:val="00A15EEE"/>
    <w:rsid w:val="00A17E70"/>
    <w:rsid w:val="00A25FD0"/>
    <w:rsid w:val="00A26CB3"/>
    <w:rsid w:val="00A41811"/>
    <w:rsid w:val="00A41AA3"/>
    <w:rsid w:val="00A511CF"/>
    <w:rsid w:val="00A53F85"/>
    <w:rsid w:val="00A576C3"/>
    <w:rsid w:val="00A57C3A"/>
    <w:rsid w:val="00A62CFA"/>
    <w:rsid w:val="00A632A2"/>
    <w:rsid w:val="00A7186D"/>
    <w:rsid w:val="00A761B7"/>
    <w:rsid w:val="00A7779F"/>
    <w:rsid w:val="00A8110D"/>
    <w:rsid w:val="00A817CD"/>
    <w:rsid w:val="00A90BED"/>
    <w:rsid w:val="00A97311"/>
    <w:rsid w:val="00AA26EE"/>
    <w:rsid w:val="00AA6080"/>
    <w:rsid w:val="00AB10F7"/>
    <w:rsid w:val="00AB420F"/>
    <w:rsid w:val="00AB4614"/>
    <w:rsid w:val="00AB6EC3"/>
    <w:rsid w:val="00AD4023"/>
    <w:rsid w:val="00AD621A"/>
    <w:rsid w:val="00AE268B"/>
    <w:rsid w:val="00AE3A4F"/>
    <w:rsid w:val="00AE3FD4"/>
    <w:rsid w:val="00AE7741"/>
    <w:rsid w:val="00AF1312"/>
    <w:rsid w:val="00AF482C"/>
    <w:rsid w:val="00AF5F09"/>
    <w:rsid w:val="00B01777"/>
    <w:rsid w:val="00B03E74"/>
    <w:rsid w:val="00B04D85"/>
    <w:rsid w:val="00B06078"/>
    <w:rsid w:val="00B14C75"/>
    <w:rsid w:val="00B20E23"/>
    <w:rsid w:val="00B26638"/>
    <w:rsid w:val="00B325DC"/>
    <w:rsid w:val="00B340F5"/>
    <w:rsid w:val="00B367F8"/>
    <w:rsid w:val="00B371F3"/>
    <w:rsid w:val="00B409F8"/>
    <w:rsid w:val="00B41DC6"/>
    <w:rsid w:val="00B43D6D"/>
    <w:rsid w:val="00B50FEB"/>
    <w:rsid w:val="00B517DC"/>
    <w:rsid w:val="00B52499"/>
    <w:rsid w:val="00B54F95"/>
    <w:rsid w:val="00B60A4B"/>
    <w:rsid w:val="00B625EA"/>
    <w:rsid w:val="00B63B9C"/>
    <w:rsid w:val="00B64FC9"/>
    <w:rsid w:val="00B72B9E"/>
    <w:rsid w:val="00B72C45"/>
    <w:rsid w:val="00B731C2"/>
    <w:rsid w:val="00B776CA"/>
    <w:rsid w:val="00B80147"/>
    <w:rsid w:val="00B84CA7"/>
    <w:rsid w:val="00B87DB5"/>
    <w:rsid w:val="00B91893"/>
    <w:rsid w:val="00B95013"/>
    <w:rsid w:val="00BA03D4"/>
    <w:rsid w:val="00BB2485"/>
    <w:rsid w:val="00BB2661"/>
    <w:rsid w:val="00BB5558"/>
    <w:rsid w:val="00BB69F3"/>
    <w:rsid w:val="00BC1BBE"/>
    <w:rsid w:val="00BC3E4B"/>
    <w:rsid w:val="00BD123C"/>
    <w:rsid w:val="00BD2419"/>
    <w:rsid w:val="00BD7890"/>
    <w:rsid w:val="00BE4BB3"/>
    <w:rsid w:val="00BE5BCB"/>
    <w:rsid w:val="00BF0389"/>
    <w:rsid w:val="00BF1F3C"/>
    <w:rsid w:val="00BF5349"/>
    <w:rsid w:val="00BF589D"/>
    <w:rsid w:val="00C0307B"/>
    <w:rsid w:val="00C03D9A"/>
    <w:rsid w:val="00C100F9"/>
    <w:rsid w:val="00C11546"/>
    <w:rsid w:val="00C1428A"/>
    <w:rsid w:val="00C17FAF"/>
    <w:rsid w:val="00C32D7C"/>
    <w:rsid w:val="00C33697"/>
    <w:rsid w:val="00C3421C"/>
    <w:rsid w:val="00C37F3F"/>
    <w:rsid w:val="00C4490A"/>
    <w:rsid w:val="00C4738F"/>
    <w:rsid w:val="00C505D0"/>
    <w:rsid w:val="00C519FF"/>
    <w:rsid w:val="00C524D9"/>
    <w:rsid w:val="00C53221"/>
    <w:rsid w:val="00C55638"/>
    <w:rsid w:val="00C60385"/>
    <w:rsid w:val="00C64DC2"/>
    <w:rsid w:val="00C65FB5"/>
    <w:rsid w:val="00C66035"/>
    <w:rsid w:val="00C713D0"/>
    <w:rsid w:val="00C733FC"/>
    <w:rsid w:val="00C73FEB"/>
    <w:rsid w:val="00C773D4"/>
    <w:rsid w:val="00C80B87"/>
    <w:rsid w:val="00C84EF3"/>
    <w:rsid w:val="00C84FC5"/>
    <w:rsid w:val="00C92722"/>
    <w:rsid w:val="00C938C6"/>
    <w:rsid w:val="00CB00C3"/>
    <w:rsid w:val="00CB42D0"/>
    <w:rsid w:val="00CB75BC"/>
    <w:rsid w:val="00CC0B6F"/>
    <w:rsid w:val="00CC1650"/>
    <w:rsid w:val="00CC367B"/>
    <w:rsid w:val="00CC67B0"/>
    <w:rsid w:val="00CD0D71"/>
    <w:rsid w:val="00CD41DA"/>
    <w:rsid w:val="00CE2D16"/>
    <w:rsid w:val="00CE342B"/>
    <w:rsid w:val="00CE49C1"/>
    <w:rsid w:val="00CF1687"/>
    <w:rsid w:val="00CF1C81"/>
    <w:rsid w:val="00CF29E1"/>
    <w:rsid w:val="00CF6656"/>
    <w:rsid w:val="00CF77C3"/>
    <w:rsid w:val="00D03C17"/>
    <w:rsid w:val="00D0444B"/>
    <w:rsid w:val="00D055F7"/>
    <w:rsid w:val="00D102C2"/>
    <w:rsid w:val="00D15BDC"/>
    <w:rsid w:val="00D20B9C"/>
    <w:rsid w:val="00D26CB2"/>
    <w:rsid w:val="00D27F60"/>
    <w:rsid w:val="00D31063"/>
    <w:rsid w:val="00D3417C"/>
    <w:rsid w:val="00D355E7"/>
    <w:rsid w:val="00D36E86"/>
    <w:rsid w:val="00D442AA"/>
    <w:rsid w:val="00D477E1"/>
    <w:rsid w:val="00D509BB"/>
    <w:rsid w:val="00D5191B"/>
    <w:rsid w:val="00D5220C"/>
    <w:rsid w:val="00D52477"/>
    <w:rsid w:val="00D53A11"/>
    <w:rsid w:val="00D55D35"/>
    <w:rsid w:val="00D569EF"/>
    <w:rsid w:val="00D702CA"/>
    <w:rsid w:val="00D70837"/>
    <w:rsid w:val="00D70D69"/>
    <w:rsid w:val="00D815B9"/>
    <w:rsid w:val="00D82E2A"/>
    <w:rsid w:val="00D84453"/>
    <w:rsid w:val="00D87552"/>
    <w:rsid w:val="00D909B5"/>
    <w:rsid w:val="00DA227B"/>
    <w:rsid w:val="00DB0F21"/>
    <w:rsid w:val="00DB3BC5"/>
    <w:rsid w:val="00DB3CE9"/>
    <w:rsid w:val="00DB4A95"/>
    <w:rsid w:val="00DC185B"/>
    <w:rsid w:val="00DC3A36"/>
    <w:rsid w:val="00DC5032"/>
    <w:rsid w:val="00DC5C4E"/>
    <w:rsid w:val="00DC7823"/>
    <w:rsid w:val="00DD086A"/>
    <w:rsid w:val="00DD0D22"/>
    <w:rsid w:val="00DD2201"/>
    <w:rsid w:val="00DD272D"/>
    <w:rsid w:val="00DE10A2"/>
    <w:rsid w:val="00DE703D"/>
    <w:rsid w:val="00DF285E"/>
    <w:rsid w:val="00DF74B8"/>
    <w:rsid w:val="00E01903"/>
    <w:rsid w:val="00E02789"/>
    <w:rsid w:val="00E059D4"/>
    <w:rsid w:val="00E06581"/>
    <w:rsid w:val="00E07722"/>
    <w:rsid w:val="00E12B43"/>
    <w:rsid w:val="00E14646"/>
    <w:rsid w:val="00E15CFA"/>
    <w:rsid w:val="00E167D2"/>
    <w:rsid w:val="00E27015"/>
    <w:rsid w:val="00E33169"/>
    <w:rsid w:val="00E3402E"/>
    <w:rsid w:val="00E4034E"/>
    <w:rsid w:val="00E41C57"/>
    <w:rsid w:val="00E438F1"/>
    <w:rsid w:val="00E439E5"/>
    <w:rsid w:val="00E44B10"/>
    <w:rsid w:val="00E4698B"/>
    <w:rsid w:val="00E50C1A"/>
    <w:rsid w:val="00E51D47"/>
    <w:rsid w:val="00E53DC9"/>
    <w:rsid w:val="00E543CC"/>
    <w:rsid w:val="00E54825"/>
    <w:rsid w:val="00E55B98"/>
    <w:rsid w:val="00E621F9"/>
    <w:rsid w:val="00E667EC"/>
    <w:rsid w:val="00E66BA8"/>
    <w:rsid w:val="00E72DF6"/>
    <w:rsid w:val="00E73258"/>
    <w:rsid w:val="00E74F67"/>
    <w:rsid w:val="00E810AD"/>
    <w:rsid w:val="00E81AB5"/>
    <w:rsid w:val="00E90F06"/>
    <w:rsid w:val="00E92D5D"/>
    <w:rsid w:val="00E94E3A"/>
    <w:rsid w:val="00EA0EA3"/>
    <w:rsid w:val="00EA1C84"/>
    <w:rsid w:val="00EA2ED9"/>
    <w:rsid w:val="00EA3EFE"/>
    <w:rsid w:val="00EA5FAA"/>
    <w:rsid w:val="00EA6A6E"/>
    <w:rsid w:val="00EB30CF"/>
    <w:rsid w:val="00ED477A"/>
    <w:rsid w:val="00ED50B0"/>
    <w:rsid w:val="00EE1A2F"/>
    <w:rsid w:val="00EE3A47"/>
    <w:rsid w:val="00EE5385"/>
    <w:rsid w:val="00EE5659"/>
    <w:rsid w:val="00EE5CCB"/>
    <w:rsid w:val="00EF0A0B"/>
    <w:rsid w:val="00EF3100"/>
    <w:rsid w:val="00F0172A"/>
    <w:rsid w:val="00F03586"/>
    <w:rsid w:val="00F05085"/>
    <w:rsid w:val="00F07FA0"/>
    <w:rsid w:val="00F13846"/>
    <w:rsid w:val="00F142A0"/>
    <w:rsid w:val="00F23953"/>
    <w:rsid w:val="00F2429D"/>
    <w:rsid w:val="00F2691B"/>
    <w:rsid w:val="00F31AA6"/>
    <w:rsid w:val="00F31F65"/>
    <w:rsid w:val="00F3266E"/>
    <w:rsid w:val="00F34A4A"/>
    <w:rsid w:val="00F40D31"/>
    <w:rsid w:val="00F40DA1"/>
    <w:rsid w:val="00F40F48"/>
    <w:rsid w:val="00F430FB"/>
    <w:rsid w:val="00F43539"/>
    <w:rsid w:val="00F46B37"/>
    <w:rsid w:val="00F557EA"/>
    <w:rsid w:val="00F626A3"/>
    <w:rsid w:val="00F70ED0"/>
    <w:rsid w:val="00F7530E"/>
    <w:rsid w:val="00F81618"/>
    <w:rsid w:val="00F818BD"/>
    <w:rsid w:val="00F857F5"/>
    <w:rsid w:val="00F86837"/>
    <w:rsid w:val="00F90097"/>
    <w:rsid w:val="00F9309A"/>
    <w:rsid w:val="00F9702F"/>
    <w:rsid w:val="00F97980"/>
    <w:rsid w:val="00FA040D"/>
    <w:rsid w:val="00FA38DA"/>
    <w:rsid w:val="00FA7579"/>
    <w:rsid w:val="00FB70CC"/>
    <w:rsid w:val="00FB7295"/>
    <w:rsid w:val="00FC1D1B"/>
    <w:rsid w:val="00FC2D4A"/>
    <w:rsid w:val="00FC5A13"/>
    <w:rsid w:val="00FC6E77"/>
    <w:rsid w:val="00FC7878"/>
    <w:rsid w:val="00FD20F0"/>
    <w:rsid w:val="00FD24A0"/>
    <w:rsid w:val="00FE24BF"/>
    <w:rsid w:val="00FE3340"/>
    <w:rsid w:val="00FE690D"/>
    <w:rsid w:val="00FF2F25"/>
    <w:rsid w:val="00FF6675"/>
    <w:rsid w:val="00FF70EE"/>
    <w:rsid w:val="00FF7A08"/>
    <w:rsid w:val="029807F2"/>
    <w:rsid w:val="0A4A12B4"/>
    <w:rsid w:val="0B862016"/>
    <w:rsid w:val="0CFFB670"/>
    <w:rsid w:val="0D77404D"/>
    <w:rsid w:val="0FDB2B92"/>
    <w:rsid w:val="102A279E"/>
    <w:rsid w:val="151237B6"/>
    <w:rsid w:val="1553910D"/>
    <w:rsid w:val="156B7A70"/>
    <w:rsid w:val="17EA643F"/>
    <w:rsid w:val="18DB2C4F"/>
    <w:rsid w:val="1BBFA681"/>
    <w:rsid w:val="1BF2B641"/>
    <w:rsid w:val="1DAC5D53"/>
    <w:rsid w:val="1DDF8E46"/>
    <w:rsid w:val="1DDF94AF"/>
    <w:rsid w:val="1E5302B0"/>
    <w:rsid w:val="1FE3E958"/>
    <w:rsid w:val="1FE7D61D"/>
    <w:rsid w:val="23D837A6"/>
    <w:rsid w:val="25A5FEEF"/>
    <w:rsid w:val="26413D52"/>
    <w:rsid w:val="27A22014"/>
    <w:rsid w:val="27B72083"/>
    <w:rsid w:val="28E6270D"/>
    <w:rsid w:val="29EF2391"/>
    <w:rsid w:val="2A5F2372"/>
    <w:rsid w:val="2B3562E6"/>
    <w:rsid w:val="2BE2F04A"/>
    <w:rsid w:val="2C962029"/>
    <w:rsid w:val="2CDBF34E"/>
    <w:rsid w:val="2D892205"/>
    <w:rsid w:val="2DF76946"/>
    <w:rsid w:val="2E0D0122"/>
    <w:rsid w:val="2E6D05FD"/>
    <w:rsid w:val="2EDB05DE"/>
    <w:rsid w:val="2F4C0FF9"/>
    <w:rsid w:val="2F7E3139"/>
    <w:rsid w:val="2FF1DBC4"/>
    <w:rsid w:val="2FF75DEF"/>
    <w:rsid w:val="32456B21"/>
    <w:rsid w:val="338FB3CB"/>
    <w:rsid w:val="34EFB1FC"/>
    <w:rsid w:val="373F0AEA"/>
    <w:rsid w:val="379DA9AC"/>
    <w:rsid w:val="37DF2229"/>
    <w:rsid w:val="37E759E2"/>
    <w:rsid w:val="37FBC6DB"/>
    <w:rsid w:val="38944D81"/>
    <w:rsid w:val="39FDD054"/>
    <w:rsid w:val="39FF731A"/>
    <w:rsid w:val="3A79C777"/>
    <w:rsid w:val="3AD02389"/>
    <w:rsid w:val="3AE57B8A"/>
    <w:rsid w:val="3AFBC01C"/>
    <w:rsid w:val="3BD474A2"/>
    <w:rsid w:val="3BE5AA71"/>
    <w:rsid w:val="3BF9A473"/>
    <w:rsid w:val="3BFB0EF6"/>
    <w:rsid w:val="3BFB4523"/>
    <w:rsid w:val="3BFBEF5D"/>
    <w:rsid w:val="3CBFF565"/>
    <w:rsid w:val="3CDEDAED"/>
    <w:rsid w:val="3D79EBEB"/>
    <w:rsid w:val="3D9F33DF"/>
    <w:rsid w:val="3DFAA743"/>
    <w:rsid w:val="3DFF0DEB"/>
    <w:rsid w:val="3DFFA3C2"/>
    <w:rsid w:val="3EA95E4A"/>
    <w:rsid w:val="3EFBCEA0"/>
    <w:rsid w:val="3F339532"/>
    <w:rsid w:val="3F3D6AC5"/>
    <w:rsid w:val="3F4B8DB0"/>
    <w:rsid w:val="3F51536E"/>
    <w:rsid w:val="3F5F65C9"/>
    <w:rsid w:val="3F67912C"/>
    <w:rsid w:val="3F7FA1C7"/>
    <w:rsid w:val="3F8F1046"/>
    <w:rsid w:val="3FA94C87"/>
    <w:rsid w:val="3FAB91E0"/>
    <w:rsid w:val="3FB986B8"/>
    <w:rsid w:val="3FBBE213"/>
    <w:rsid w:val="3FE47979"/>
    <w:rsid w:val="3FF7326F"/>
    <w:rsid w:val="3FF8C5CD"/>
    <w:rsid w:val="3FF9230E"/>
    <w:rsid w:val="3FFEC383"/>
    <w:rsid w:val="3FFF5F98"/>
    <w:rsid w:val="3FFFB8D3"/>
    <w:rsid w:val="3FFFCD54"/>
    <w:rsid w:val="43BA0D2E"/>
    <w:rsid w:val="43DCCB05"/>
    <w:rsid w:val="43F7AA7B"/>
    <w:rsid w:val="447F97ED"/>
    <w:rsid w:val="4AEC002A"/>
    <w:rsid w:val="4AF645CF"/>
    <w:rsid w:val="4B7C7494"/>
    <w:rsid w:val="4BDBD584"/>
    <w:rsid w:val="4C76AD8C"/>
    <w:rsid w:val="4CDF6291"/>
    <w:rsid w:val="4EF35CF2"/>
    <w:rsid w:val="4EFD53B9"/>
    <w:rsid w:val="4F4EE830"/>
    <w:rsid w:val="4F5F007A"/>
    <w:rsid w:val="4F7969F0"/>
    <w:rsid w:val="4FDA0337"/>
    <w:rsid w:val="4FE70CEA"/>
    <w:rsid w:val="4FF39DE3"/>
    <w:rsid w:val="4FF98999"/>
    <w:rsid w:val="4FFED719"/>
    <w:rsid w:val="508B343E"/>
    <w:rsid w:val="5138FE90"/>
    <w:rsid w:val="51CD3A7A"/>
    <w:rsid w:val="52661F10"/>
    <w:rsid w:val="52D678C2"/>
    <w:rsid w:val="53E395A6"/>
    <w:rsid w:val="5556E70A"/>
    <w:rsid w:val="55FE4EED"/>
    <w:rsid w:val="56723C2B"/>
    <w:rsid w:val="567FD72C"/>
    <w:rsid w:val="568827F0"/>
    <w:rsid w:val="57170764"/>
    <w:rsid w:val="571F4EAE"/>
    <w:rsid w:val="57EF431F"/>
    <w:rsid w:val="57FFE5D3"/>
    <w:rsid w:val="5A9F5E72"/>
    <w:rsid w:val="5AEE753E"/>
    <w:rsid w:val="5B83682D"/>
    <w:rsid w:val="5BEE27B8"/>
    <w:rsid w:val="5BEFE2AF"/>
    <w:rsid w:val="5BFF53FD"/>
    <w:rsid w:val="5BFFB4FA"/>
    <w:rsid w:val="5C7E20AA"/>
    <w:rsid w:val="5D3FF413"/>
    <w:rsid w:val="5DA930B5"/>
    <w:rsid w:val="5DDE0F3F"/>
    <w:rsid w:val="5DEAE949"/>
    <w:rsid w:val="5DEB43E0"/>
    <w:rsid w:val="5E67577D"/>
    <w:rsid w:val="5E7DFBDD"/>
    <w:rsid w:val="5EAFFBBF"/>
    <w:rsid w:val="5EDF885B"/>
    <w:rsid w:val="5EED6FF8"/>
    <w:rsid w:val="5EFE3DA2"/>
    <w:rsid w:val="5EFF15CC"/>
    <w:rsid w:val="5F231ECC"/>
    <w:rsid w:val="5F5B144E"/>
    <w:rsid w:val="5F5FECBB"/>
    <w:rsid w:val="5F73E6F2"/>
    <w:rsid w:val="5FAF843A"/>
    <w:rsid w:val="5FEE816F"/>
    <w:rsid w:val="5FEF7302"/>
    <w:rsid w:val="5FF3332F"/>
    <w:rsid w:val="5FF7E84D"/>
    <w:rsid w:val="5FFC9436"/>
    <w:rsid w:val="5FFFD347"/>
    <w:rsid w:val="635F6D08"/>
    <w:rsid w:val="637FB9E1"/>
    <w:rsid w:val="63F3D99D"/>
    <w:rsid w:val="651FE59A"/>
    <w:rsid w:val="657D4560"/>
    <w:rsid w:val="65BF2F60"/>
    <w:rsid w:val="65D61912"/>
    <w:rsid w:val="65FDB38C"/>
    <w:rsid w:val="66B4BED3"/>
    <w:rsid w:val="66FE8FCA"/>
    <w:rsid w:val="675CE323"/>
    <w:rsid w:val="67AF8102"/>
    <w:rsid w:val="67BF7759"/>
    <w:rsid w:val="67FF52B1"/>
    <w:rsid w:val="68F30567"/>
    <w:rsid w:val="69CABBFF"/>
    <w:rsid w:val="69E42DA1"/>
    <w:rsid w:val="69E86534"/>
    <w:rsid w:val="69FD7A64"/>
    <w:rsid w:val="6A7AB787"/>
    <w:rsid w:val="6AAF8B1D"/>
    <w:rsid w:val="6BA7E4CF"/>
    <w:rsid w:val="6BC5C872"/>
    <w:rsid w:val="6BDF2C15"/>
    <w:rsid w:val="6BEE54D2"/>
    <w:rsid w:val="6CBF7A6E"/>
    <w:rsid w:val="6D6FAED2"/>
    <w:rsid w:val="6DE735BE"/>
    <w:rsid w:val="6DE74EA3"/>
    <w:rsid w:val="6DFF33F2"/>
    <w:rsid w:val="6E157A30"/>
    <w:rsid w:val="6E267554"/>
    <w:rsid w:val="6EFF16BF"/>
    <w:rsid w:val="6F446D7B"/>
    <w:rsid w:val="6F63EB23"/>
    <w:rsid w:val="6F73AAFB"/>
    <w:rsid w:val="6F7D8DDA"/>
    <w:rsid w:val="6FAD65F1"/>
    <w:rsid w:val="6FBE94CA"/>
    <w:rsid w:val="6FBF733E"/>
    <w:rsid w:val="6FBFC347"/>
    <w:rsid w:val="6FBFF3AE"/>
    <w:rsid w:val="6FDDF13A"/>
    <w:rsid w:val="6FDED693"/>
    <w:rsid w:val="6FDF9245"/>
    <w:rsid w:val="6FE7EF99"/>
    <w:rsid w:val="6FEFCEAB"/>
    <w:rsid w:val="6FF3AEB1"/>
    <w:rsid w:val="6FFDBB6B"/>
    <w:rsid w:val="6FFF24F0"/>
    <w:rsid w:val="6FFF476E"/>
    <w:rsid w:val="6FFF5ADF"/>
    <w:rsid w:val="709F0FAA"/>
    <w:rsid w:val="70ED11B2"/>
    <w:rsid w:val="71672E1D"/>
    <w:rsid w:val="71DADCC3"/>
    <w:rsid w:val="725255D6"/>
    <w:rsid w:val="72BFDFB5"/>
    <w:rsid w:val="72F76D15"/>
    <w:rsid w:val="735F490C"/>
    <w:rsid w:val="736D013E"/>
    <w:rsid w:val="7374819E"/>
    <w:rsid w:val="73EF1A06"/>
    <w:rsid w:val="73F61002"/>
    <w:rsid w:val="73FDE2C8"/>
    <w:rsid w:val="74BA6ED9"/>
    <w:rsid w:val="74CC2C9E"/>
    <w:rsid w:val="74FBBB43"/>
    <w:rsid w:val="75BFE6EC"/>
    <w:rsid w:val="75FC16D8"/>
    <w:rsid w:val="75FF0DA4"/>
    <w:rsid w:val="76881FC5"/>
    <w:rsid w:val="76BD8450"/>
    <w:rsid w:val="76D8D4FB"/>
    <w:rsid w:val="76DADD14"/>
    <w:rsid w:val="76DF29DC"/>
    <w:rsid w:val="76E3CD2C"/>
    <w:rsid w:val="76FF2F0B"/>
    <w:rsid w:val="7716CA12"/>
    <w:rsid w:val="773DD705"/>
    <w:rsid w:val="77BE7BF5"/>
    <w:rsid w:val="77BF7110"/>
    <w:rsid w:val="77F15AB8"/>
    <w:rsid w:val="77FF8EA2"/>
    <w:rsid w:val="79415437"/>
    <w:rsid w:val="795EB9AA"/>
    <w:rsid w:val="79FDFEC6"/>
    <w:rsid w:val="79FF4C6A"/>
    <w:rsid w:val="79FF6DB8"/>
    <w:rsid w:val="7A3FDDC9"/>
    <w:rsid w:val="7A415103"/>
    <w:rsid w:val="7A7E768F"/>
    <w:rsid w:val="7ABF6D80"/>
    <w:rsid w:val="7AD4AD24"/>
    <w:rsid w:val="7B2BE20D"/>
    <w:rsid w:val="7B3FAF65"/>
    <w:rsid w:val="7B43E241"/>
    <w:rsid w:val="7B5BF5AA"/>
    <w:rsid w:val="7B6EA93D"/>
    <w:rsid w:val="7B75AD7D"/>
    <w:rsid w:val="7B7E5BE6"/>
    <w:rsid w:val="7BBFE5D0"/>
    <w:rsid w:val="7BDDD7FF"/>
    <w:rsid w:val="7BEB6569"/>
    <w:rsid w:val="7BEED481"/>
    <w:rsid w:val="7BFBC14D"/>
    <w:rsid w:val="7BFBCA17"/>
    <w:rsid w:val="7BFC3C54"/>
    <w:rsid w:val="7BFFAA4C"/>
    <w:rsid w:val="7BFFC49C"/>
    <w:rsid w:val="7C5E2286"/>
    <w:rsid w:val="7CFF1917"/>
    <w:rsid w:val="7D1CFDAE"/>
    <w:rsid w:val="7D6F7DC1"/>
    <w:rsid w:val="7D7EFE8C"/>
    <w:rsid w:val="7DBF1E17"/>
    <w:rsid w:val="7DCF0364"/>
    <w:rsid w:val="7DEEB287"/>
    <w:rsid w:val="7E4B4EB0"/>
    <w:rsid w:val="7E9FCA9B"/>
    <w:rsid w:val="7EAFA754"/>
    <w:rsid w:val="7EBF9E7C"/>
    <w:rsid w:val="7EBFA30E"/>
    <w:rsid w:val="7ECD17E3"/>
    <w:rsid w:val="7ECD8004"/>
    <w:rsid w:val="7EF18F89"/>
    <w:rsid w:val="7EF72CAD"/>
    <w:rsid w:val="7EF76CEA"/>
    <w:rsid w:val="7EFA3C0F"/>
    <w:rsid w:val="7EFDB033"/>
    <w:rsid w:val="7EFEBCBD"/>
    <w:rsid w:val="7EFF129A"/>
    <w:rsid w:val="7EFFC09E"/>
    <w:rsid w:val="7F000231"/>
    <w:rsid w:val="7F0D50B3"/>
    <w:rsid w:val="7F36BDD6"/>
    <w:rsid w:val="7F36DE62"/>
    <w:rsid w:val="7F5DAB9A"/>
    <w:rsid w:val="7F5F5BD6"/>
    <w:rsid w:val="7F7D4D87"/>
    <w:rsid w:val="7F7DA402"/>
    <w:rsid w:val="7FAE6613"/>
    <w:rsid w:val="7FB72FF6"/>
    <w:rsid w:val="7FB7A016"/>
    <w:rsid w:val="7FB7BF86"/>
    <w:rsid w:val="7FBDE6D1"/>
    <w:rsid w:val="7FBEFCB0"/>
    <w:rsid w:val="7FBF647D"/>
    <w:rsid w:val="7FD525B2"/>
    <w:rsid w:val="7FDF29BD"/>
    <w:rsid w:val="7FE545A7"/>
    <w:rsid w:val="7FE5F2BD"/>
    <w:rsid w:val="7FE7D18B"/>
    <w:rsid w:val="7FEBF488"/>
    <w:rsid w:val="7FECAC88"/>
    <w:rsid w:val="7FED6B75"/>
    <w:rsid w:val="7FEF5AF8"/>
    <w:rsid w:val="7FF1B4C1"/>
    <w:rsid w:val="7FF3E5EB"/>
    <w:rsid w:val="7FF3F8A9"/>
    <w:rsid w:val="7FF78257"/>
    <w:rsid w:val="7FFB6269"/>
    <w:rsid w:val="7FFE7317"/>
    <w:rsid w:val="7FFF4E20"/>
    <w:rsid w:val="7FFFC13F"/>
    <w:rsid w:val="7FFFE484"/>
    <w:rsid w:val="7FFFF39A"/>
    <w:rsid w:val="85EF499E"/>
    <w:rsid w:val="8D5CB7BB"/>
    <w:rsid w:val="9317B35B"/>
    <w:rsid w:val="95AF405A"/>
    <w:rsid w:val="96B498A8"/>
    <w:rsid w:val="9AE8F729"/>
    <w:rsid w:val="9D675DA5"/>
    <w:rsid w:val="9D7BBAAD"/>
    <w:rsid w:val="9DFBBF00"/>
    <w:rsid w:val="9ED52899"/>
    <w:rsid w:val="9EDF9717"/>
    <w:rsid w:val="9F77FA35"/>
    <w:rsid w:val="9F7C04B2"/>
    <w:rsid w:val="9FBB565D"/>
    <w:rsid w:val="9FBFC4EC"/>
    <w:rsid w:val="9FDD440E"/>
    <w:rsid w:val="9FDF8C9B"/>
    <w:rsid w:val="A79BA4D0"/>
    <w:rsid w:val="A7BD1283"/>
    <w:rsid w:val="A7F78B87"/>
    <w:rsid w:val="A93345A5"/>
    <w:rsid w:val="AAFF5AE5"/>
    <w:rsid w:val="AE26F76A"/>
    <w:rsid w:val="AE47C655"/>
    <w:rsid w:val="AF3F6929"/>
    <w:rsid w:val="AFBF89E1"/>
    <w:rsid w:val="AFFD6435"/>
    <w:rsid w:val="B3AF4D62"/>
    <w:rsid w:val="B7172C62"/>
    <w:rsid w:val="B74B279C"/>
    <w:rsid w:val="B7954FB3"/>
    <w:rsid w:val="B7973C73"/>
    <w:rsid w:val="B8D7D0AB"/>
    <w:rsid w:val="B9ED2FC2"/>
    <w:rsid w:val="BAAFE99D"/>
    <w:rsid w:val="BAFD42C9"/>
    <w:rsid w:val="BB76885A"/>
    <w:rsid w:val="BC77589D"/>
    <w:rsid w:val="BCE7FEB6"/>
    <w:rsid w:val="BCEBDA61"/>
    <w:rsid w:val="BD071885"/>
    <w:rsid w:val="BD7CB30B"/>
    <w:rsid w:val="BDD70A02"/>
    <w:rsid w:val="BDFC3203"/>
    <w:rsid w:val="BE3D8037"/>
    <w:rsid w:val="BE79E02F"/>
    <w:rsid w:val="BEA5000A"/>
    <w:rsid w:val="BEDDA84D"/>
    <w:rsid w:val="BEEED1C6"/>
    <w:rsid w:val="BFAE285C"/>
    <w:rsid w:val="BFBBE60F"/>
    <w:rsid w:val="BFE9E7A4"/>
    <w:rsid w:val="BFEF5D0D"/>
    <w:rsid w:val="BFFBDEA5"/>
    <w:rsid w:val="BFFEA35B"/>
    <w:rsid w:val="BFFEC0F5"/>
    <w:rsid w:val="BFFF4868"/>
    <w:rsid w:val="C3557541"/>
    <w:rsid w:val="C3BF0B3E"/>
    <w:rsid w:val="C3DDA79E"/>
    <w:rsid w:val="CE7FA908"/>
    <w:rsid w:val="CF5F4D90"/>
    <w:rsid w:val="CF7E02CC"/>
    <w:rsid w:val="CFBBEAC5"/>
    <w:rsid w:val="CFD7B39C"/>
    <w:rsid w:val="CFDC0967"/>
    <w:rsid w:val="CFE6935A"/>
    <w:rsid w:val="CFFDCA5C"/>
    <w:rsid w:val="D4F3CCB8"/>
    <w:rsid w:val="D5C79D01"/>
    <w:rsid w:val="D70F8C60"/>
    <w:rsid w:val="D747D7CD"/>
    <w:rsid w:val="D7BF03EF"/>
    <w:rsid w:val="D7FF9F75"/>
    <w:rsid w:val="D7FFA605"/>
    <w:rsid w:val="D7FFF770"/>
    <w:rsid w:val="DA5F01F1"/>
    <w:rsid w:val="DA7B159A"/>
    <w:rsid w:val="DABB4A40"/>
    <w:rsid w:val="DBF57560"/>
    <w:rsid w:val="DC7F12EE"/>
    <w:rsid w:val="DCF0AAA4"/>
    <w:rsid w:val="DCFF39B2"/>
    <w:rsid w:val="DD3F6301"/>
    <w:rsid w:val="DDB74445"/>
    <w:rsid w:val="DDFF07EA"/>
    <w:rsid w:val="DE9B5090"/>
    <w:rsid w:val="DE9BB6F9"/>
    <w:rsid w:val="DEEBA20B"/>
    <w:rsid w:val="DEF34F18"/>
    <w:rsid w:val="DEF79314"/>
    <w:rsid w:val="DF3F2432"/>
    <w:rsid w:val="DF3F7C1D"/>
    <w:rsid w:val="DF6309A9"/>
    <w:rsid w:val="DF7EB530"/>
    <w:rsid w:val="DFAA26FA"/>
    <w:rsid w:val="DFBFE938"/>
    <w:rsid w:val="DFDF9136"/>
    <w:rsid w:val="DFDFBC66"/>
    <w:rsid w:val="DFE31E72"/>
    <w:rsid w:val="DFED0E3D"/>
    <w:rsid w:val="DFFBBFBC"/>
    <w:rsid w:val="E5773FD1"/>
    <w:rsid w:val="E7B0F5AA"/>
    <w:rsid w:val="E7D73124"/>
    <w:rsid w:val="E7DFD0AC"/>
    <w:rsid w:val="E9DE08BD"/>
    <w:rsid w:val="EAF2D9F2"/>
    <w:rsid w:val="EB6F095E"/>
    <w:rsid w:val="EBCB2FEA"/>
    <w:rsid w:val="EBEE12D2"/>
    <w:rsid w:val="EBEF8690"/>
    <w:rsid w:val="ECDE3118"/>
    <w:rsid w:val="ECFD6389"/>
    <w:rsid w:val="EDE08601"/>
    <w:rsid w:val="EDEF7D83"/>
    <w:rsid w:val="EDFD5861"/>
    <w:rsid w:val="EE798A7F"/>
    <w:rsid w:val="EE7FD31B"/>
    <w:rsid w:val="EEAB8D3A"/>
    <w:rsid w:val="EEAF01A6"/>
    <w:rsid w:val="EEE914D6"/>
    <w:rsid w:val="EEF70AD4"/>
    <w:rsid w:val="EEFF7B6F"/>
    <w:rsid w:val="EF3EC598"/>
    <w:rsid w:val="EFB0E07E"/>
    <w:rsid w:val="EFBE87FF"/>
    <w:rsid w:val="EFBF128F"/>
    <w:rsid w:val="EFEFA7BC"/>
    <w:rsid w:val="EFF28C55"/>
    <w:rsid w:val="EFF578AF"/>
    <w:rsid w:val="EFF86E6D"/>
    <w:rsid w:val="EFFDD2FF"/>
    <w:rsid w:val="EFFF652C"/>
    <w:rsid w:val="F078CC82"/>
    <w:rsid w:val="F1791AA0"/>
    <w:rsid w:val="F1FFFE23"/>
    <w:rsid w:val="F27FC278"/>
    <w:rsid w:val="F2F90657"/>
    <w:rsid w:val="F37F005A"/>
    <w:rsid w:val="F3BF1395"/>
    <w:rsid w:val="F3F6A6F4"/>
    <w:rsid w:val="F3FFA14B"/>
    <w:rsid w:val="F57D3D8D"/>
    <w:rsid w:val="F5990016"/>
    <w:rsid w:val="F5B936C0"/>
    <w:rsid w:val="F5FDBA1A"/>
    <w:rsid w:val="F6FE7C73"/>
    <w:rsid w:val="F74537C3"/>
    <w:rsid w:val="F77AEB7E"/>
    <w:rsid w:val="F7A722A5"/>
    <w:rsid w:val="F7A8DD04"/>
    <w:rsid w:val="F7BFEC04"/>
    <w:rsid w:val="F7F9CE17"/>
    <w:rsid w:val="F7FB6DF6"/>
    <w:rsid w:val="F7FB7E85"/>
    <w:rsid w:val="F7FF35EB"/>
    <w:rsid w:val="F7FF835D"/>
    <w:rsid w:val="F7FFBC19"/>
    <w:rsid w:val="F7FFDF33"/>
    <w:rsid w:val="F7FFE606"/>
    <w:rsid w:val="F85F722F"/>
    <w:rsid w:val="F8AFEFA3"/>
    <w:rsid w:val="F8D61524"/>
    <w:rsid w:val="F930EB39"/>
    <w:rsid w:val="F97DD645"/>
    <w:rsid w:val="F9B74AA0"/>
    <w:rsid w:val="F9BFE6D4"/>
    <w:rsid w:val="F9DB75CB"/>
    <w:rsid w:val="F9F6AD90"/>
    <w:rsid w:val="F9FD1BE6"/>
    <w:rsid w:val="FA9C970A"/>
    <w:rsid w:val="FAA7571F"/>
    <w:rsid w:val="FAAF9BB6"/>
    <w:rsid w:val="FAE42AC5"/>
    <w:rsid w:val="FAE7CFA0"/>
    <w:rsid w:val="FAF721AF"/>
    <w:rsid w:val="FAFD9DAF"/>
    <w:rsid w:val="FAFFF9BC"/>
    <w:rsid w:val="FB2D25E7"/>
    <w:rsid w:val="FB5EE383"/>
    <w:rsid w:val="FB9D7456"/>
    <w:rsid w:val="FB9FFF78"/>
    <w:rsid w:val="FBAA855B"/>
    <w:rsid w:val="FBB73D3B"/>
    <w:rsid w:val="FBB95FE2"/>
    <w:rsid w:val="FBBF4451"/>
    <w:rsid w:val="FBDF7E2B"/>
    <w:rsid w:val="FBEF3750"/>
    <w:rsid w:val="FBF712E7"/>
    <w:rsid w:val="FBFD1268"/>
    <w:rsid w:val="FBFDA11B"/>
    <w:rsid w:val="FBFE793B"/>
    <w:rsid w:val="FCBA86EF"/>
    <w:rsid w:val="FCBFB9DD"/>
    <w:rsid w:val="FCED49C5"/>
    <w:rsid w:val="FCF50AA1"/>
    <w:rsid w:val="FCFDF310"/>
    <w:rsid w:val="FDA54C45"/>
    <w:rsid w:val="FDAE53A7"/>
    <w:rsid w:val="FDBB24D1"/>
    <w:rsid w:val="FDD7EE93"/>
    <w:rsid w:val="FDE5EDEB"/>
    <w:rsid w:val="FDE7C251"/>
    <w:rsid w:val="FDEF5899"/>
    <w:rsid w:val="FDEF6F38"/>
    <w:rsid w:val="FDF1495B"/>
    <w:rsid w:val="FDF769F7"/>
    <w:rsid w:val="FDFC9FBC"/>
    <w:rsid w:val="FDFD778F"/>
    <w:rsid w:val="FE3EC71A"/>
    <w:rsid w:val="FE5FDE43"/>
    <w:rsid w:val="FE6724EB"/>
    <w:rsid w:val="FE6ED8A3"/>
    <w:rsid w:val="FE752C95"/>
    <w:rsid w:val="FE9F58D5"/>
    <w:rsid w:val="FEA5C46C"/>
    <w:rsid w:val="FEAF484C"/>
    <w:rsid w:val="FEC61486"/>
    <w:rsid w:val="FED1EC84"/>
    <w:rsid w:val="FEEF35E3"/>
    <w:rsid w:val="FEEF999A"/>
    <w:rsid w:val="FEF42D7A"/>
    <w:rsid w:val="FEFE26D2"/>
    <w:rsid w:val="FEFF3735"/>
    <w:rsid w:val="FF39068C"/>
    <w:rsid w:val="FF3D9881"/>
    <w:rsid w:val="FF3E3B0A"/>
    <w:rsid w:val="FF5F1B58"/>
    <w:rsid w:val="FF5F7A72"/>
    <w:rsid w:val="FF7767A2"/>
    <w:rsid w:val="FF7BE698"/>
    <w:rsid w:val="FF7FB10C"/>
    <w:rsid w:val="FF7FCE13"/>
    <w:rsid w:val="FF876961"/>
    <w:rsid w:val="FF9B1AAC"/>
    <w:rsid w:val="FF9F2E31"/>
    <w:rsid w:val="FF9FC786"/>
    <w:rsid w:val="FFA75794"/>
    <w:rsid w:val="FFA78F7F"/>
    <w:rsid w:val="FFAF2B5C"/>
    <w:rsid w:val="FFAF71EA"/>
    <w:rsid w:val="FFB12147"/>
    <w:rsid w:val="FFB7830D"/>
    <w:rsid w:val="FFBF38BD"/>
    <w:rsid w:val="FFBF54EF"/>
    <w:rsid w:val="FFD73896"/>
    <w:rsid w:val="FFDA3AD6"/>
    <w:rsid w:val="FFDD858D"/>
    <w:rsid w:val="FFDDCEA6"/>
    <w:rsid w:val="FFDEB909"/>
    <w:rsid w:val="FFDF4728"/>
    <w:rsid w:val="FFDF7C19"/>
    <w:rsid w:val="FFDFA124"/>
    <w:rsid w:val="FFE68D44"/>
    <w:rsid w:val="FFEAAE66"/>
    <w:rsid w:val="FFEB7D09"/>
    <w:rsid w:val="FFF73432"/>
    <w:rsid w:val="FFFB4F60"/>
    <w:rsid w:val="FFFBB0D3"/>
    <w:rsid w:val="FFFBC6B0"/>
    <w:rsid w:val="FFFD1E43"/>
    <w:rsid w:val="FFFD38CC"/>
    <w:rsid w:val="FFFDD272"/>
    <w:rsid w:val="FFFDFB00"/>
    <w:rsid w:val="FFFE802F"/>
    <w:rsid w:val="FFFEA47A"/>
    <w:rsid w:val="FFFF2BF7"/>
    <w:rsid w:val="FFFF7F5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alloon Text"/>
    <w:basedOn w:val="1"/>
    <w:link w:val="10"/>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page number"/>
    <w:basedOn w:val="7"/>
    <w:qFormat/>
    <w:uiPriority w:val="0"/>
  </w:style>
  <w:style w:type="character" w:styleId="9">
    <w:name w:val="Hyperlink"/>
    <w:basedOn w:val="7"/>
    <w:unhideWhenUsed/>
    <w:qFormat/>
    <w:uiPriority w:val="99"/>
    <w:rPr>
      <w:color w:val="0000FF"/>
      <w:u w:val="single"/>
    </w:rPr>
  </w:style>
  <w:style w:type="character" w:customStyle="1" w:styleId="10">
    <w:name w:val="批注框文本 Char"/>
    <w:basedOn w:val="7"/>
    <w:link w:val="2"/>
    <w:semiHidden/>
    <w:qFormat/>
    <w:uiPriority w:val="99"/>
    <w:rPr>
      <w:kern w:val="2"/>
      <w:sz w:val="18"/>
      <w:szCs w:val="18"/>
    </w:rPr>
  </w:style>
  <w:style w:type="character" w:customStyle="1" w:styleId="11">
    <w:name w:val="页脚 Char"/>
    <w:basedOn w:val="7"/>
    <w:link w:val="3"/>
    <w:qFormat/>
    <w:uiPriority w:val="99"/>
    <w:rPr>
      <w:sz w:val="18"/>
      <w:szCs w:val="18"/>
    </w:rPr>
  </w:style>
  <w:style w:type="character" w:customStyle="1" w:styleId="12">
    <w:name w:val="页眉 Char"/>
    <w:basedOn w:val="7"/>
    <w:link w:val="4"/>
    <w:qFormat/>
    <w:uiPriority w:val="99"/>
    <w:rPr>
      <w:sz w:val="18"/>
      <w:szCs w:val="18"/>
    </w:rPr>
  </w:style>
  <w:style w:type="paragraph" w:customStyle="1" w:styleId="13">
    <w:name w:val="Table Text"/>
    <w:basedOn w:val="1"/>
    <w:semiHidden/>
    <w:qFormat/>
    <w:uiPriority w:val="0"/>
    <w:rPr>
      <w:rFonts w:ascii="Arial" w:hAnsi="Arial" w:eastAsia="Arial" w:cs="Arial"/>
      <w:sz w:val="21"/>
      <w:szCs w:val="21"/>
      <w:lang w:val="en-US" w:eastAsia="en-US" w:bidi="ar-SA"/>
    </w:rPr>
  </w:style>
  <w:style w:type="table" w:customStyle="1" w:styleId="14">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578</Words>
  <Characters>585</Characters>
  <Lines>10</Lines>
  <Paragraphs>3</Paragraphs>
  <TotalTime>0</TotalTime>
  <ScaleCrop>false</ScaleCrop>
  <LinksUpToDate>false</LinksUpToDate>
  <CharactersWithSpaces>799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2022-01-28T05:54:00Z</dcterms:created>
  <dc:creator>User</dc:creator>
  <cp:lastModifiedBy>李双豆</cp:lastModifiedBy>
  <cp:lastPrinted>2022-02-28T10:11:00Z</cp:lastPrinted>
  <dcterms:modified xsi:type="dcterms:W3CDTF">2026-01-20T15:52:25Z</dcterms:modified>
  <cp:revision>223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2C2CC11E43C7493DB00CF17D6B372F2A_13</vt:lpwstr>
  </property>
  <property fmtid="{D5CDD505-2E9C-101B-9397-08002B2CF9AE}" pid="4" name="KSOTemplateDocerSaveRecord">
    <vt:lpwstr>eyJoZGlkIjoiYjhmMDAxY2EyYmI2M2Y4MDc3ZTE0YThjMDk4NzcyNzQiLCJ1c2VySWQiOiI0MjI5MjE1MzgifQ==</vt:lpwstr>
  </property>
</Properties>
</file>